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20"/>
        </w:tabs>
        <w:kinsoku/>
        <w:wordWrap/>
        <w:overflowPunct/>
        <w:topLinePunct w:val="0"/>
        <w:autoSpaceDE w:val="0"/>
        <w:autoSpaceDN w:val="0"/>
        <w:bidi w:val="0"/>
        <w:adjustRightInd w:val="0"/>
        <w:snapToGrid/>
        <w:spacing w:line="240" w:lineRule="auto"/>
        <w:jc w:val="center"/>
        <w:textAlignment w:val="auto"/>
        <w:rPr>
          <w:rFonts w:ascii="Times New Roman"/>
          <w:b w:val="0"/>
          <w:color w:val="auto"/>
          <w:sz w:val="36"/>
        </w:rPr>
      </w:pPr>
      <w:r>
        <w:rPr>
          <w:rFonts w:ascii="Times New Roman"/>
          <w:b w:val="0"/>
          <w:color w:val="auto"/>
          <w:sz w:val="72"/>
          <w:szCs w:val="72"/>
        </w:rPr>
        <w:t>竞争性谈判文件</w:t>
      </w:r>
    </w:p>
    <w:p>
      <w:pPr>
        <w:tabs>
          <w:tab w:val="left" w:pos="3420"/>
        </w:tabs>
        <w:autoSpaceDE w:val="0"/>
        <w:autoSpaceDN w:val="0"/>
        <w:adjustRightInd w:val="0"/>
        <w:spacing w:line="360" w:lineRule="auto"/>
        <w:rPr>
          <w:rFonts w:hint="eastAsia" w:ascii="Times New Roman"/>
          <w:b w:val="0"/>
          <w:color w:val="auto"/>
          <w:sz w:val="36"/>
          <w:lang w:val="zh-CN"/>
        </w:rPr>
      </w:pPr>
    </w:p>
    <w:p>
      <w:pPr>
        <w:tabs>
          <w:tab w:val="left" w:pos="3420"/>
        </w:tabs>
        <w:autoSpaceDE w:val="0"/>
        <w:autoSpaceDN w:val="0"/>
        <w:adjustRightInd w:val="0"/>
        <w:spacing w:line="360" w:lineRule="auto"/>
        <w:ind w:left="1800" w:hanging="1800" w:hangingChars="500"/>
        <w:rPr>
          <w:rFonts w:ascii="Times New Roman"/>
          <w:b w:val="0"/>
          <w:color w:val="auto"/>
          <w:sz w:val="36"/>
          <w:lang w:val="zh-CN"/>
        </w:rPr>
      </w:pPr>
      <w:r>
        <w:rPr>
          <w:rFonts w:ascii="Times New Roman"/>
          <w:b w:val="0"/>
          <w:color w:val="auto"/>
          <w:sz w:val="36"/>
          <w:lang w:val="zh-CN"/>
        </w:rPr>
        <w:t>项目名称：</w:t>
      </w:r>
      <w:r>
        <w:rPr>
          <w:rFonts w:hint="eastAsia" w:ascii="Times New Roman"/>
          <w:b w:val="0"/>
          <w:color w:val="auto"/>
          <w:sz w:val="36"/>
          <w:u w:val="single"/>
          <w:lang w:val="en-US" w:eastAsia="zh-CN"/>
        </w:rPr>
        <w:t>成都白果林资产改造项目招标代理机构采购项目</w:t>
      </w:r>
      <w:r>
        <w:rPr>
          <w:rFonts w:ascii="Times New Roman"/>
          <w:b w:val="0"/>
          <w:color w:val="auto"/>
          <w:sz w:val="36"/>
          <w:u w:val="single"/>
          <w:lang w:val="zh-CN"/>
        </w:rPr>
        <w:t xml:space="preserve"> </w:t>
      </w:r>
    </w:p>
    <w:p>
      <w:pPr>
        <w:tabs>
          <w:tab w:val="left" w:pos="3420"/>
        </w:tabs>
        <w:autoSpaceDE w:val="0"/>
        <w:autoSpaceDN w:val="0"/>
        <w:adjustRightInd w:val="0"/>
        <w:spacing w:line="360" w:lineRule="auto"/>
        <w:jc w:val="center"/>
        <w:rPr>
          <w:rFonts w:ascii="Times New Roman"/>
          <w:b w:val="0"/>
          <w:color w:val="auto"/>
          <w:sz w:val="36"/>
          <w:lang w:val="zh-CN"/>
        </w:rPr>
      </w:pPr>
    </w:p>
    <w:p>
      <w:pPr>
        <w:tabs>
          <w:tab w:val="left" w:pos="3420"/>
        </w:tabs>
        <w:autoSpaceDE w:val="0"/>
        <w:autoSpaceDN w:val="0"/>
        <w:adjustRightInd w:val="0"/>
        <w:spacing w:line="360" w:lineRule="auto"/>
        <w:ind w:left="0" w:leftChars="0"/>
        <w:rPr>
          <w:rFonts w:ascii="Times New Roman"/>
          <w:b w:val="0"/>
          <w:color w:val="auto"/>
          <w:sz w:val="36"/>
          <w:lang w:val="zh-CN"/>
        </w:rPr>
      </w:pPr>
      <w:r>
        <w:rPr>
          <w:rFonts w:hint="eastAsia" w:ascii="Times New Roman"/>
          <w:b w:val="0"/>
          <w:color w:val="auto"/>
          <w:sz w:val="36"/>
        </w:rPr>
        <w:t>招标</w:t>
      </w:r>
      <w:r>
        <w:rPr>
          <w:rFonts w:ascii="Times New Roman"/>
          <w:b w:val="0"/>
          <w:color w:val="auto"/>
          <w:sz w:val="36"/>
          <w:lang w:val="zh-CN"/>
        </w:rPr>
        <w:t>人</w:t>
      </w:r>
      <w:r>
        <w:rPr>
          <w:rFonts w:hint="eastAsia" w:ascii="Times New Roman"/>
          <w:b w:val="0"/>
          <w:color w:val="auto"/>
          <w:sz w:val="36"/>
          <w:lang w:val="en-US" w:eastAsia="zh-CN"/>
        </w:rPr>
        <w:t>(</w:t>
      </w:r>
      <w:r>
        <w:rPr>
          <w:rFonts w:hint="eastAsia" w:ascii="Times New Roman"/>
          <w:b w:val="0"/>
          <w:color w:val="auto"/>
          <w:sz w:val="36"/>
        </w:rPr>
        <w:t>采购</w:t>
      </w:r>
      <w:r>
        <w:rPr>
          <w:rFonts w:hint="eastAsia" w:ascii="Times New Roman"/>
          <w:b w:val="0"/>
          <w:color w:val="auto"/>
          <w:sz w:val="36"/>
          <w:lang w:val="zh-CN"/>
        </w:rPr>
        <w:t>人</w:t>
      </w:r>
      <w:r>
        <w:rPr>
          <w:rFonts w:hint="eastAsia" w:ascii="Times New Roman"/>
          <w:b w:val="0"/>
          <w:color w:val="auto"/>
          <w:sz w:val="36"/>
          <w:lang w:val="en-US" w:eastAsia="zh-CN"/>
        </w:rPr>
        <w:t>)</w:t>
      </w:r>
      <w:r>
        <w:rPr>
          <w:rFonts w:ascii="Times New Roman"/>
          <w:b w:val="0"/>
          <w:color w:val="auto"/>
          <w:sz w:val="36"/>
          <w:lang w:val="zh-CN"/>
        </w:rPr>
        <w:t>：</w:t>
      </w:r>
      <w:r>
        <w:rPr>
          <w:rFonts w:hint="eastAsia" w:ascii="Times New Roman"/>
          <w:b w:val="0"/>
          <w:color w:val="auto"/>
          <w:sz w:val="36"/>
          <w:u w:val="single"/>
          <w:lang w:val="en-US" w:eastAsia="zh-CN"/>
        </w:rPr>
        <w:t>四川甘投经济发展有限责任公司</w:t>
      </w:r>
      <w:r>
        <w:rPr>
          <w:rFonts w:ascii="Times New Roman"/>
          <w:b w:val="0"/>
          <w:color w:val="auto"/>
          <w:sz w:val="36"/>
          <w:u w:val="single"/>
          <w:lang w:val="zh-CN"/>
        </w:rPr>
        <w:t xml:space="preserve"> </w:t>
      </w:r>
      <w:r>
        <w:rPr>
          <w:rFonts w:ascii="Times New Roman"/>
          <w:b w:val="0"/>
          <w:color w:val="auto"/>
          <w:sz w:val="36"/>
          <w:lang w:val="zh-CN"/>
        </w:rPr>
        <w:t xml:space="preserve"> </w:t>
      </w:r>
    </w:p>
    <w:p>
      <w:pPr>
        <w:tabs>
          <w:tab w:val="left" w:pos="3420"/>
        </w:tabs>
        <w:autoSpaceDE w:val="0"/>
        <w:autoSpaceDN w:val="0"/>
        <w:adjustRightInd w:val="0"/>
        <w:spacing w:line="360" w:lineRule="auto"/>
        <w:ind w:left="3240" w:hanging="3240" w:hangingChars="900"/>
        <w:rPr>
          <w:rFonts w:hint="default" w:ascii="Times New Roman" w:eastAsia="宋体"/>
          <w:b w:val="0"/>
          <w:color w:val="auto"/>
          <w:sz w:val="36"/>
          <w:u w:val="single"/>
          <w:lang w:val="en-US" w:eastAsia="zh-CN"/>
        </w:rPr>
      </w:pPr>
      <w:r>
        <w:rPr>
          <w:rFonts w:hint="eastAsia" w:ascii="Times New Roman"/>
          <w:b w:val="0"/>
          <w:color w:val="auto"/>
          <w:sz w:val="36"/>
          <w:lang w:val="en-US" w:eastAsia="zh-CN"/>
        </w:rPr>
        <w:t xml:space="preserve">                </w:t>
      </w:r>
    </w:p>
    <w:p>
      <w:pPr>
        <w:tabs>
          <w:tab w:val="left" w:pos="3420"/>
        </w:tabs>
        <w:autoSpaceDE w:val="0"/>
        <w:autoSpaceDN w:val="0"/>
        <w:adjustRightInd w:val="0"/>
        <w:spacing w:line="360" w:lineRule="auto"/>
        <w:rPr>
          <w:rFonts w:ascii="Times New Roman"/>
          <w:b w:val="0"/>
          <w:color w:val="auto"/>
          <w:sz w:val="36"/>
          <w:lang w:val="zh-CN"/>
        </w:rPr>
      </w:pPr>
      <w:r>
        <w:rPr>
          <w:rFonts w:ascii="Times New Roman"/>
          <w:b w:val="0"/>
          <w:color w:val="auto"/>
          <w:sz w:val="36"/>
          <w:lang w:val="zh-CN"/>
        </w:rPr>
        <w:t xml:space="preserve"> </w:t>
      </w:r>
    </w:p>
    <w:p>
      <w:pPr>
        <w:tabs>
          <w:tab w:val="left" w:pos="3420"/>
        </w:tabs>
        <w:autoSpaceDE w:val="0"/>
        <w:autoSpaceDN w:val="0"/>
        <w:adjustRightInd w:val="0"/>
        <w:spacing w:line="360" w:lineRule="auto"/>
        <w:rPr>
          <w:rFonts w:hint="eastAsia" w:ascii="Times New Roman"/>
          <w:b w:val="0"/>
          <w:color w:val="auto"/>
          <w:sz w:val="36"/>
        </w:rPr>
      </w:pPr>
      <w:r>
        <w:rPr>
          <w:rFonts w:ascii="Times New Roman"/>
          <w:b w:val="0"/>
          <w:color w:val="auto"/>
          <w:sz w:val="36"/>
          <w:lang w:val="zh-CN"/>
        </w:rPr>
        <w:t xml:space="preserve"> </w:t>
      </w:r>
      <w:r>
        <w:rPr>
          <w:rFonts w:ascii="Times New Roman"/>
          <w:b w:val="0"/>
          <w:color w:val="auto"/>
          <w:sz w:val="36"/>
        </w:rPr>
        <w:t xml:space="preserve">   </w:t>
      </w:r>
    </w:p>
    <w:p>
      <w:pPr>
        <w:tabs>
          <w:tab w:val="left" w:pos="3420"/>
        </w:tabs>
        <w:autoSpaceDE w:val="0"/>
        <w:autoSpaceDN w:val="0"/>
        <w:adjustRightInd w:val="0"/>
        <w:spacing w:line="360" w:lineRule="auto"/>
        <w:rPr>
          <w:rFonts w:hint="eastAsia" w:ascii="Times New Roman"/>
          <w:b w:val="0"/>
          <w:color w:val="auto"/>
          <w:sz w:val="36"/>
        </w:rPr>
      </w:pPr>
    </w:p>
    <w:p>
      <w:pPr>
        <w:tabs>
          <w:tab w:val="left" w:pos="3420"/>
        </w:tabs>
        <w:autoSpaceDE w:val="0"/>
        <w:autoSpaceDN w:val="0"/>
        <w:adjustRightInd w:val="0"/>
        <w:spacing w:line="360" w:lineRule="auto"/>
        <w:rPr>
          <w:rFonts w:hint="eastAsia" w:ascii="Times New Roman"/>
          <w:b w:val="0"/>
          <w:color w:val="auto"/>
          <w:sz w:val="36"/>
        </w:rPr>
      </w:pPr>
    </w:p>
    <w:p>
      <w:pPr>
        <w:tabs>
          <w:tab w:val="left" w:pos="3420"/>
        </w:tabs>
        <w:autoSpaceDE w:val="0"/>
        <w:autoSpaceDN w:val="0"/>
        <w:adjustRightInd w:val="0"/>
        <w:spacing w:line="360" w:lineRule="auto"/>
        <w:rPr>
          <w:rFonts w:hint="eastAsia" w:ascii="Times New Roman"/>
          <w:b w:val="0"/>
          <w:color w:val="auto"/>
          <w:sz w:val="36"/>
        </w:rPr>
      </w:pPr>
    </w:p>
    <w:p>
      <w:pPr>
        <w:tabs>
          <w:tab w:val="left" w:pos="3420"/>
        </w:tabs>
        <w:autoSpaceDE w:val="0"/>
        <w:autoSpaceDN w:val="0"/>
        <w:adjustRightInd w:val="0"/>
        <w:spacing w:line="360" w:lineRule="auto"/>
        <w:rPr>
          <w:rFonts w:hint="eastAsia" w:ascii="Times New Roman"/>
          <w:b w:val="0"/>
          <w:color w:val="auto"/>
          <w:sz w:val="36"/>
        </w:rPr>
      </w:pPr>
    </w:p>
    <w:p>
      <w:pPr>
        <w:tabs>
          <w:tab w:val="left" w:pos="3420"/>
        </w:tabs>
        <w:autoSpaceDE w:val="0"/>
        <w:autoSpaceDN w:val="0"/>
        <w:adjustRightInd w:val="0"/>
        <w:spacing w:line="360" w:lineRule="auto"/>
        <w:jc w:val="center"/>
        <w:rPr>
          <w:rFonts w:hint="eastAsia" w:ascii="Times New Roman"/>
          <w:b w:val="0"/>
          <w:color w:val="auto"/>
          <w:sz w:val="36"/>
          <w:u w:val="single"/>
          <w:lang w:val="en-US" w:eastAsia="zh-CN"/>
        </w:rPr>
      </w:pPr>
      <w:r>
        <w:rPr>
          <w:rFonts w:hint="eastAsia" w:ascii="Times New Roman"/>
          <w:b w:val="0"/>
          <w:color w:val="auto"/>
          <w:sz w:val="36"/>
          <w:u w:val="single"/>
          <w:lang w:val="en-US" w:eastAsia="zh-CN"/>
        </w:rPr>
        <w:t>四川甘投经济发展有限责任公司</w:t>
      </w:r>
    </w:p>
    <w:p>
      <w:pPr>
        <w:tabs>
          <w:tab w:val="left" w:pos="3420"/>
        </w:tabs>
        <w:autoSpaceDE w:val="0"/>
        <w:autoSpaceDN w:val="0"/>
        <w:adjustRightInd w:val="0"/>
        <w:spacing w:line="360" w:lineRule="auto"/>
        <w:jc w:val="center"/>
        <w:rPr>
          <w:rFonts w:ascii="Times New Roman"/>
          <w:b w:val="0"/>
          <w:color w:val="auto"/>
          <w:sz w:val="36"/>
        </w:rPr>
      </w:pPr>
      <w:r>
        <w:rPr>
          <w:rFonts w:hint="eastAsia" w:ascii="Times New Roman"/>
          <w:b w:val="0"/>
          <w:color w:val="auto"/>
          <w:sz w:val="36"/>
          <w:lang w:val="en-US" w:eastAsia="zh-CN"/>
        </w:rPr>
        <w:t>2023</w:t>
      </w:r>
      <w:r>
        <w:rPr>
          <w:rFonts w:ascii="Times New Roman"/>
          <w:b w:val="0"/>
          <w:color w:val="auto"/>
          <w:sz w:val="36"/>
        </w:rPr>
        <w:t>年</w:t>
      </w:r>
      <w:r>
        <w:rPr>
          <w:rFonts w:hint="eastAsia" w:ascii="Times New Roman"/>
          <w:b w:val="0"/>
          <w:color w:val="auto"/>
          <w:sz w:val="36"/>
          <w:lang w:val="en-US" w:eastAsia="zh-CN"/>
        </w:rPr>
        <w:t>11</w:t>
      </w:r>
      <w:r>
        <w:rPr>
          <w:rFonts w:ascii="Times New Roman"/>
          <w:b w:val="0"/>
          <w:color w:val="auto"/>
          <w:sz w:val="36"/>
        </w:rPr>
        <w:t>月</w:t>
      </w:r>
    </w:p>
    <w:p>
      <w:pPr>
        <w:autoSpaceDE w:val="0"/>
        <w:autoSpaceDN w:val="0"/>
        <w:adjustRightInd w:val="0"/>
        <w:spacing w:line="360" w:lineRule="auto"/>
        <w:jc w:val="center"/>
        <w:rPr>
          <w:rFonts w:ascii="Times New Roman"/>
          <w:b w:val="0"/>
          <w:color w:val="auto"/>
          <w:sz w:val="32"/>
          <w:lang w:val="zh-CN"/>
        </w:rPr>
      </w:pPr>
    </w:p>
    <w:p>
      <w:pPr>
        <w:autoSpaceDE w:val="0"/>
        <w:autoSpaceDN w:val="0"/>
        <w:adjustRightInd w:val="0"/>
        <w:spacing w:line="360" w:lineRule="auto"/>
        <w:jc w:val="center"/>
        <w:rPr>
          <w:rFonts w:ascii="Times New Roman"/>
          <w:b w:val="0"/>
          <w:color w:val="auto"/>
          <w:sz w:val="32"/>
          <w:lang w:val="zh-CN"/>
        </w:rPr>
      </w:pPr>
    </w:p>
    <w:p>
      <w:pPr>
        <w:autoSpaceDE w:val="0"/>
        <w:autoSpaceDN w:val="0"/>
        <w:adjustRightInd w:val="0"/>
        <w:spacing w:line="360" w:lineRule="auto"/>
        <w:jc w:val="center"/>
        <w:rPr>
          <w:rFonts w:ascii="Times New Roman"/>
          <w:b w:val="0"/>
          <w:color w:val="auto"/>
          <w:sz w:val="32"/>
          <w:lang w:val="zh-CN"/>
        </w:rPr>
      </w:pPr>
    </w:p>
    <w:p>
      <w:pPr>
        <w:autoSpaceDE w:val="0"/>
        <w:autoSpaceDN w:val="0"/>
        <w:adjustRightInd w:val="0"/>
        <w:spacing w:line="360" w:lineRule="auto"/>
        <w:jc w:val="center"/>
        <w:rPr>
          <w:rFonts w:ascii="Times New Roman"/>
          <w:b w:val="0"/>
          <w:color w:val="auto"/>
          <w:sz w:val="32"/>
          <w:lang w:val="zh-CN"/>
        </w:rPr>
      </w:pPr>
    </w:p>
    <w:p>
      <w:pPr>
        <w:autoSpaceDE w:val="0"/>
        <w:autoSpaceDN w:val="0"/>
        <w:adjustRightInd w:val="0"/>
        <w:spacing w:line="360" w:lineRule="auto"/>
        <w:jc w:val="center"/>
        <w:rPr>
          <w:rFonts w:ascii="Times New Roman"/>
          <w:b w:val="0"/>
          <w:color w:val="auto"/>
          <w:sz w:val="32"/>
          <w:lang w:val="zh-CN"/>
        </w:rPr>
      </w:pPr>
    </w:p>
    <w:p>
      <w:pPr>
        <w:autoSpaceDE w:val="0"/>
        <w:autoSpaceDN w:val="0"/>
        <w:adjustRightInd w:val="0"/>
        <w:spacing w:line="360" w:lineRule="auto"/>
        <w:jc w:val="center"/>
        <w:rPr>
          <w:rFonts w:ascii="Times New Roman"/>
          <w:b w:val="0"/>
          <w:color w:val="auto"/>
          <w:sz w:val="32"/>
          <w:lang w:val="zh-CN"/>
        </w:rPr>
      </w:pPr>
    </w:p>
    <w:p>
      <w:pPr>
        <w:autoSpaceDE w:val="0"/>
        <w:autoSpaceDN w:val="0"/>
        <w:adjustRightInd w:val="0"/>
        <w:spacing w:line="360" w:lineRule="auto"/>
        <w:jc w:val="both"/>
        <w:rPr>
          <w:rFonts w:ascii="Times New Roman"/>
          <w:b w:val="0"/>
          <w:color w:val="auto"/>
          <w:sz w:val="32"/>
          <w:lang w:val="zh-CN"/>
        </w:rPr>
      </w:pPr>
    </w:p>
    <w:p>
      <w:pPr>
        <w:autoSpaceDE w:val="0"/>
        <w:autoSpaceDN w:val="0"/>
        <w:adjustRightInd w:val="0"/>
        <w:spacing w:line="360" w:lineRule="auto"/>
        <w:jc w:val="center"/>
        <w:rPr>
          <w:rFonts w:ascii="Times New Roman"/>
          <w:b w:val="0"/>
          <w:color w:val="auto"/>
          <w:sz w:val="44"/>
          <w:lang w:val="zh-CN"/>
        </w:rPr>
      </w:pPr>
      <w:r>
        <w:rPr>
          <w:rFonts w:ascii="Times New Roman"/>
          <w:b w:val="0"/>
          <w:color w:val="auto"/>
          <w:sz w:val="44"/>
          <w:lang w:val="zh-CN"/>
        </w:rPr>
        <w:t>目    录</w:t>
      </w:r>
    </w:p>
    <w:p>
      <w:pPr>
        <w:autoSpaceDE w:val="0"/>
        <w:autoSpaceDN w:val="0"/>
        <w:adjustRightInd w:val="0"/>
        <w:spacing w:line="360" w:lineRule="auto"/>
        <w:jc w:val="center"/>
        <w:rPr>
          <w:rFonts w:ascii="Times New Roman"/>
          <w:b w:val="0"/>
          <w:color w:val="auto"/>
          <w:sz w:val="44"/>
          <w:lang w:val="zh-CN"/>
        </w:rPr>
      </w:pPr>
    </w:p>
    <w:p>
      <w:pPr>
        <w:autoSpaceDE w:val="0"/>
        <w:autoSpaceDN w:val="0"/>
        <w:adjustRightInd w:val="0"/>
        <w:spacing w:line="360" w:lineRule="auto"/>
        <w:jc w:val="left"/>
        <w:rPr>
          <w:rFonts w:hint="eastAsia" w:hAnsi="宋体" w:eastAsia="宋体" w:cs="宋体"/>
          <w:b w:val="0"/>
          <w:color w:val="auto"/>
          <w:sz w:val="36"/>
          <w:szCs w:val="36"/>
          <w:lang w:val="zh-CN" w:eastAsia="zh-CN"/>
        </w:rPr>
      </w:pPr>
      <w:r>
        <w:rPr>
          <w:rFonts w:hint="eastAsia" w:hAnsi="宋体" w:cs="宋体"/>
          <w:b w:val="0"/>
          <w:color w:val="auto"/>
          <w:sz w:val="36"/>
          <w:szCs w:val="36"/>
          <w:lang w:val="zh-CN"/>
        </w:rPr>
        <w:t>第一章  竞争性谈判</w:t>
      </w:r>
      <w:r>
        <w:rPr>
          <w:rFonts w:hint="eastAsia" w:hAnsi="宋体" w:cs="宋体"/>
          <w:b w:val="0"/>
          <w:color w:val="auto"/>
          <w:sz w:val="36"/>
          <w:szCs w:val="36"/>
          <w:lang w:val="en-US" w:eastAsia="zh-CN"/>
        </w:rPr>
        <w:t>文件</w:t>
      </w:r>
    </w:p>
    <w:p>
      <w:pPr>
        <w:spacing w:line="360" w:lineRule="auto"/>
        <w:rPr>
          <w:rFonts w:hint="eastAsia" w:hAnsi="宋体" w:cs="宋体"/>
          <w:b w:val="0"/>
          <w:color w:val="auto"/>
          <w:sz w:val="36"/>
          <w:szCs w:val="36"/>
        </w:rPr>
      </w:pPr>
      <w:r>
        <w:rPr>
          <w:rFonts w:hint="eastAsia" w:hAnsi="宋体" w:cs="宋体"/>
          <w:b w:val="0"/>
          <w:color w:val="auto"/>
          <w:sz w:val="36"/>
          <w:szCs w:val="36"/>
          <w:lang w:val="zh-CN"/>
        </w:rPr>
        <w:t xml:space="preserve">第二章 </w:t>
      </w:r>
      <w:r>
        <w:rPr>
          <w:rFonts w:hint="eastAsia" w:hAnsi="宋体" w:cs="宋体"/>
          <w:b w:val="0"/>
          <w:color w:val="auto"/>
          <w:sz w:val="36"/>
          <w:szCs w:val="36"/>
        </w:rPr>
        <w:t xml:space="preserve"> 投标人（竞标人）须知</w:t>
      </w:r>
    </w:p>
    <w:p>
      <w:pPr>
        <w:autoSpaceDE w:val="0"/>
        <w:autoSpaceDN w:val="0"/>
        <w:adjustRightInd w:val="0"/>
        <w:spacing w:line="360" w:lineRule="auto"/>
        <w:jc w:val="left"/>
        <w:rPr>
          <w:rFonts w:hint="eastAsia" w:hAnsi="宋体" w:cs="宋体"/>
          <w:b w:val="0"/>
          <w:color w:val="auto"/>
          <w:sz w:val="36"/>
          <w:szCs w:val="36"/>
          <w:lang w:val="zh-CN"/>
        </w:rPr>
      </w:pPr>
      <w:r>
        <w:rPr>
          <w:rFonts w:hint="eastAsia" w:hAnsi="宋体" w:cs="宋体"/>
          <w:b w:val="0"/>
          <w:color w:val="auto"/>
          <w:sz w:val="36"/>
          <w:szCs w:val="36"/>
          <w:lang w:val="zh-CN"/>
        </w:rPr>
        <w:t>第三章</w:t>
      </w:r>
      <w:r>
        <w:rPr>
          <w:rFonts w:hint="eastAsia" w:hAnsi="宋体" w:cs="宋体"/>
          <w:b w:val="0"/>
          <w:color w:val="auto"/>
          <w:sz w:val="36"/>
          <w:szCs w:val="36"/>
        </w:rPr>
        <w:t xml:space="preserve">  </w:t>
      </w:r>
      <w:r>
        <w:rPr>
          <w:rFonts w:hint="eastAsia" w:hAnsi="宋体" w:cs="宋体"/>
          <w:b w:val="0"/>
          <w:color w:val="auto"/>
          <w:sz w:val="36"/>
          <w:szCs w:val="36"/>
          <w:lang w:val="zh-CN"/>
        </w:rPr>
        <w:t>竞争性谈判须知</w:t>
      </w:r>
    </w:p>
    <w:p>
      <w:pPr>
        <w:autoSpaceDE w:val="0"/>
        <w:autoSpaceDN w:val="0"/>
        <w:adjustRightInd w:val="0"/>
        <w:spacing w:line="360" w:lineRule="auto"/>
        <w:jc w:val="left"/>
        <w:rPr>
          <w:rFonts w:hint="eastAsia" w:hAnsi="宋体" w:cs="宋体"/>
          <w:b w:val="0"/>
          <w:color w:val="auto"/>
          <w:sz w:val="36"/>
          <w:szCs w:val="36"/>
          <w:lang w:val="zh-CN"/>
        </w:rPr>
      </w:pPr>
      <w:r>
        <w:rPr>
          <w:rFonts w:hint="eastAsia" w:hAnsi="宋体" w:cs="宋体"/>
          <w:b w:val="0"/>
          <w:color w:val="auto"/>
          <w:sz w:val="36"/>
          <w:szCs w:val="36"/>
          <w:lang w:val="zh-CN"/>
        </w:rPr>
        <w:t>第四章</w:t>
      </w:r>
      <w:r>
        <w:rPr>
          <w:rFonts w:hint="eastAsia" w:hAnsi="宋体" w:cs="宋体"/>
          <w:b w:val="0"/>
          <w:color w:val="auto"/>
          <w:sz w:val="36"/>
          <w:szCs w:val="36"/>
        </w:rPr>
        <w:t xml:space="preserve">  </w:t>
      </w:r>
      <w:r>
        <w:rPr>
          <w:rFonts w:hint="eastAsia" w:hAnsi="宋体" w:cs="宋体"/>
          <w:b w:val="0"/>
          <w:color w:val="auto"/>
          <w:sz w:val="36"/>
          <w:szCs w:val="36"/>
          <w:lang w:val="zh-CN"/>
        </w:rPr>
        <w:t>评标、定标办法</w:t>
      </w:r>
    </w:p>
    <w:p>
      <w:pPr>
        <w:autoSpaceDE w:val="0"/>
        <w:autoSpaceDN w:val="0"/>
        <w:adjustRightInd w:val="0"/>
        <w:spacing w:line="360" w:lineRule="auto"/>
        <w:jc w:val="left"/>
        <w:rPr>
          <w:rFonts w:hint="eastAsia" w:hAnsi="宋体" w:cs="宋体"/>
          <w:b w:val="0"/>
          <w:color w:val="auto"/>
          <w:sz w:val="36"/>
          <w:szCs w:val="36"/>
          <w:lang w:val="zh-CN"/>
        </w:rPr>
      </w:pPr>
      <w:r>
        <w:rPr>
          <w:rFonts w:hint="eastAsia" w:hAnsi="宋体" w:cs="宋体"/>
          <w:b w:val="0"/>
          <w:color w:val="auto"/>
          <w:sz w:val="36"/>
          <w:szCs w:val="36"/>
        </w:rPr>
        <w:t xml:space="preserve">第五章  </w:t>
      </w:r>
      <w:r>
        <w:rPr>
          <w:rFonts w:hint="eastAsia" w:hAnsi="宋体" w:cs="宋体"/>
          <w:b w:val="0"/>
          <w:color w:val="auto"/>
          <w:sz w:val="36"/>
          <w:szCs w:val="36"/>
          <w:lang w:val="zh-CN"/>
        </w:rPr>
        <w:t>投标文件部分格式</w:t>
      </w:r>
    </w:p>
    <w:p>
      <w:pPr>
        <w:autoSpaceDE w:val="0"/>
        <w:autoSpaceDN w:val="0"/>
        <w:adjustRightInd w:val="0"/>
        <w:spacing w:line="360" w:lineRule="auto"/>
        <w:jc w:val="left"/>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hint="eastAsia" w:ascii="Times New Roman"/>
          <w:b w:val="0"/>
          <w:color w:val="auto"/>
          <w:lang w:val="zh-CN"/>
        </w:rPr>
      </w:pPr>
    </w:p>
    <w:p>
      <w:pPr>
        <w:autoSpaceDE w:val="0"/>
        <w:autoSpaceDN w:val="0"/>
        <w:adjustRightInd w:val="0"/>
        <w:spacing w:line="360" w:lineRule="auto"/>
        <w:jc w:val="center"/>
        <w:rPr>
          <w:rFonts w:hint="eastAsia" w:ascii="Times New Roman"/>
          <w:b w:val="0"/>
          <w:color w:val="auto"/>
          <w:lang w:val="zh-CN"/>
        </w:rPr>
      </w:pPr>
    </w:p>
    <w:p>
      <w:pPr>
        <w:autoSpaceDE w:val="0"/>
        <w:autoSpaceDN w:val="0"/>
        <w:adjustRightInd w:val="0"/>
        <w:spacing w:line="360" w:lineRule="auto"/>
        <w:jc w:val="center"/>
        <w:rPr>
          <w:rFonts w:hint="eastAsia"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autoSpaceDE w:val="0"/>
        <w:autoSpaceDN w:val="0"/>
        <w:adjustRightInd w:val="0"/>
        <w:spacing w:line="360" w:lineRule="auto"/>
        <w:jc w:val="center"/>
        <w:rPr>
          <w:rFonts w:ascii="Times New Roman"/>
          <w:b w:val="0"/>
          <w:color w:val="auto"/>
          <w:lang w:val="zh-CN"/>
        </w:rPr>
      </w:pPr>
    </w:p>
    <w:p>
      <w:pPr>
        <w:keepNext/>
        <w:keepLines/>
        <w:tabs>
          <w:tab w:val="left" w:pos="420"/>
        </w:tabs>
        <w:autoSpaceDE w:val="0"/>
        <w:autoSpaceDN w:val="0"/>
        <w:adjustRightInd w:val="0"/>
        <w:spacing w:before="120" w:after="120" w:line="360" w:lineRule="auto"/>
        <w:jc w:val="both"/>
        <w:rPr>
          <w:rFonts w:ascii="Times New Roman"/>
          <w:b w:val="0"/>
          <w:color w:val="auto"/>
          <w:sz w:val="32"/>
          <w:szCs w:val="32"/>
          <w:lang w:val="zh-CN"/>
        </w:rPr>
      </w:pPr>
    </w:p>
    <w:p>
      <w:pPr>
        <w:keepNext/>
        <w:keepLines/>
        <w:tabs>
          <w:tab w:val="left" w:pos="420"/>
        </w:tabs>
        <w:autoSpaceDE w:val="0"/>
        <w:autoSpaceDN w:val="0"/>
        <w:adjustRightInd w:val="0"/>
        <w:spacing w:before="120" w:after="120" w:line="360" w:lineRule="auto"/>
        <w:jc w:val="both"/>
        <w:rPr>
          <w:rFonts w:ascii="Times New Roman"/>
          <w:b w:val="0"/>
          <w:color w:val="auto"/>
          <w:sz w:val="32"/>
          <w:szCs w:val="32"/>
          <w:lang w:val="zh-CN"/>
        </w:rPr>
      </w:pPr>
    </w:p>
    <w:p>
      <w:pPr>
        <w:keepNext/>
        <w:keepLines/>
        <w:tabs>
          <w:tab w:val="left" w:pos="420"/>
        </w:tabs>
        <w:autoSpaceDE w:val="0"/>
        <w:autoSpaceDN w:val="0"/>
        <w:adjustRightInd w:val="0"/>
        <w:spacing w:before="120" w:after="120" w:line="360" w:lineRule="auto"/>
        <w:jc w:val="center"/>
        <w:rPr>
          <w:rFonts w:ascii="Times New Roman"/>
          <w:b w:val="0"/>
          <w:color w:val="auto"/>
          <w:sz w:val="32"/>
          <w:szCs w:val="32"/>
          <w:lang w:val="zh-CN"/>
        </w:rPr>
      </w:pPr>
      <w:r>
        <w:rPr>
          <w:rFonts w:ascii="Times New Roman"/>
          <w:b w:val="0"/>
          <w:color w:val="auto"/>
          <w:sz w:val="32"/>
          <w:szCs w:val="32"/>
          <w:lang w:val="zh-CN"/>
        </w:rPr>
        <w:t>第一章  竞争性谈判</w:t>
      </w:r>
      <w:r>
        <w:rPr>
          <w:rFonts w:hint="eastAsia" w:ascii="Times New Roman"/>
          <w:b w:val="0"/>
          <w:color w:val="auto"/>
          <w:sz w:val="32"/>
          <w:szCs w:val="32"/>
          <w:lang w:val="en-US" w:eastAsia="zh-CN"/>
        </w:rPr>
        <w:t>文件</w:t>
      </w:r>
    </w:p>
    <w:p>
      <w:pPr>
        <w:spacing w:before="120" w:after="120" w:line="360" w:lineRule="auto"/>
        <w:ind w:firstLine="600" w:firstLineChars="200"/>
        <w:rPr>
          <w:rFonts w:hint="eastAsia" w:ascii="Times New Roman" w:hAnsi="仿宋" w:eastAsia="仿宋"/>
          <w:b w:val="0"/>
          <w:color w:val="auto"/>
          <w:sz w:val="30"/>
          <w:szCs w:val="30"/>
          <w:lang w:val="en-US" w:eastAsia="zh-CN"/>
        </w:rPr>
      </w:pP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四川甘投经济发展有限责任公司拟开展成都市金牛区文华路13号成都白果林资产改造项目，现通过竞争性谈判的方式采购招标代理机构。</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1.项目概况与采购范围</w:t>
      </w:r>
    </w:p>
    <w:p>
      <w:pPr>
        <w:spacing w:before="120" w:after="120" w:line="360" w:lineRule="auto"/>
        <w:ind w:firstLine="640" w:firstLineChars="200"/>
        <w:rPr>
          <w:rFonts w:hint="default"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1.1项目业主：四川甘投经济发展有限责任公司</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1.2代理事项：承担成都白果林资产改造项目公开招标代理服务。</w:t>
      </w:r>
    </w:p>
    <w:p>
      <w:pPr>
        <w:spacing w:before="120" w:after="120" w:line="360" w:lineRule="auto"/>
        <w:ind w:firstLine="640" w:firstLineChars="200"/>
        <w:rPr>
          <w:rFonts w:hint="default"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1.3项目资金来源：企业自有资金</w:t>
      </w:r>
    </w:p>
    <w:p>
      <w:pPr>
        <w:spacing w:before="120" w:after="120" w:line="360" w:lineRule="auto"/>
        <w:ind w:firstLine="640" w:firstLineChars="200"/>
        <w:rPr>
          <w:rFonts w:hint="default"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1.4项目地点：四川省成都市金牛区文华路13号</w:t>
      </w:r>
    </w:p>
    <w:p>
      <w:pPr>
        <w:spacing w:before="120" w:after="120" w:line="360" w:lineRule="auto"/>
        <w:ind w:firstLine="640" w:firstLineChars="200"/>
        <w:rPr>
          <w:rFonts w:hint="default"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1.5合同期限：自签订合同之日起，至采购项目完成为止。</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1.6付款方式：项目代理服务费由项目中标单位支付。</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2．资格审查方法</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本项目采购采用资格前审</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3．投标人资格要求</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3.1投标人资质类别和等级需同时具备以下资质：</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3.1.1依法设立，具有招标代理相应资质，且具有独立承担民事责任的能力；</w:t>
      </w:r>
    </w:p>
    <w:p>
      <w:pPr>
        <w:spacing w:before="120" w:after="120" w:line="360" w:lineRule="auto"/>
        <w:ind w:firstLine="640" w:firstLineChars="200"/>
        <w:rPr>
          <w:rFonts w:hint="default"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3.1.2具有良好的商业信誉和健全的财务会计制度及内控管理制度；</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3.1.3具有履行合同所必须的专业技术人员，且从业人员应具备相应的专业能力和良好的职业道德，无不良执业记录；</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3.1.4具有依法缴纳税收和社会保障资金的良好记录；</w:t>
      </w:r>
    </w:p>
    <w:p>
      <w:pPr>
        <w:spacing w:before="120" w:after="120" w:line="360" w:lineRule="auto"/>
        <w:ind w:firstLine="640" w:firstLineChars="200"/>
        <w:rPr>
          <w:rFonts w:hint="default"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3.1.5参加本次采购活动前，在经营活动中没有重大违法记录；</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3.1.6近1年（截止2023年10月）工程类项目招标代理业绩不少于10例；</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3.1.7法定代表人和授权代表身份证明；</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3.1.8参加本次采购活动的招标代理机构及其现任法定代表人、主要负责人在近3年内无行贿犯罪记录、无经济法律纠纷（含诉讼和尚未进入诉讼的）；</w:t>
      </w:r>
    </w:p>
    <w:p>
      <w:pPr>
        <w:spacing w:before="120" w:after="120" w:line="360" w:lineRule="auto"/>
        <w:ind w:firstLine="640" w:firstLineChars="200"/>
        <w:rPr>
          <w:rFonts w:hint="default"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3.1.9已在四川省政府采购网登记备案，具备相关招标代理资格；</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3.2.0设立了可以独立开展招标代理工作的场所和人员配置；</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3.2.1参加本次采购活动的招标代理机构无被政府有关部门通报批评或行政处罚等不良执业记录；</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3.2.1本次谈判不接受联合体申请；</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3.2.2未处于被责令停业、投标资格被取消或者财产被接管、冻结和破产状态的企业；</w:t>
      </w:r>
    </w:p>
    <w:p>
      <w:pPr>
        <w:spacing w:before="120" w:after="120" w:line="360" w:lineRule="auto"/>
        <w:ind w:firstLine="640" w:firstLineChars="200"/>
        <w:rPr>
          <w:rFonts w:hint="eastAsia"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3.2.3符合法律、法规规定的其他条件；</w:t>
      </w:r>
    </w:p>
    <w:p>
      <w:pPr>
        <w:spacing w:before="120" w:after="120" w:line="360" w:lineRule="auto"/>
        <w:ind w:firstLine="640" w:firstLineChars="200"/>
        <w:rPr>
          <w:rFonts w:hint="default" w:ascii="仿宋" w:hAnsi="仿宋" w:eastAsia="仿宋" w:cs="仿宋"/>
          <w:b w:val="0"/>
          <w:i w:val="0"/>
          <w:caps w:val="0"/>
          <w:color w:val="auto"/>
          <w:spacing w:val="0"/>
          <w:sz w:val="32"/>
          <w:szCs w:val="32"/>
          <w:shd w:val="clear" w:color="auto" w:fill="FFFFFF"/>
          <w:lang w:val="en-US" w:eastAsia="zh-CN"/>
        </w:rPr>
      </w:pPr>
      <w:r>
        <w:rPr>
          <w:rFonts w:hint="eastAsia" w:ascii="仿宋" w:hAnsi="仿宋" w:eastAsia="仿宋" w:cs="仿宋"/>
          <w:b w:val="0"/>
          <w:i w:val="0"/>
          <w:caps w:val="0"/>
          <w:color w:val="auto"/>
          <w:spacing w:val="0"/>
          <w:sz w:val="32"/>
          <w:szCs w:val="32"/>
          <w:shd w:val="clear" w:color="auto" w:fill="FFFFFF"/>
          <w:lang w:val="en-US" w:eastAsia="zh-CN"/>
        </w:rPr>
        <w:t>3.2.4已中标或获得成都白果林资产改造项目其它相关项目招标代理服务的企业不得参与本次招标。</w:t>
      </w:r>
    </w:p>
    <w:p>
      <w:pPr>
        <w:widowControl/>
        <w:spacing w:before="0" w:after="0" w:line="360" w:lineRule="auto"/>
        <w:ind w:left="0" w:leftChars="0" w:firstLine="639" w:firstLineChars="213"/>
        <w:textAlignment w:val="baseline"/>
        <w:rPr>
          <w:rFonts w:ascii="Times New Roman" w:hAnsi="仿宋" w:eastAsia="仿宋"/>
          <w:b w:val="0"/>
          <w:color w:val="auto"/>
          <w:sz w:val="30"/>
          <w:szCs w:val="30"/>
        </w:rPr>
      </w:pPr>
      <w:r>
        <w:rPr>
          <w:rFonts w:hint="eastAsia" w:ascii="Times New Roman" w:hAnsi="仿宋" w:eastAsia="仿宋"/>
          <w:b w:val="0"/>
          <w:color w:val="auto"/>
          <w:sz w:val="30"/>
          <w:szCs w:val="30"/>
          <w:lang w:val="en-US" w:eastAsia="zh-CN"/>
        </w:rPr>
        <w:t>4</w:t>
      </w:r>
      <w:r>
        <w:rPr>
          <w:rFonts w:ascii="Times New Roman" w:hAnsi="仿宋" w:eastAsia="仿宋"/>
          <w:b w:val="0"/>
          <w:color w:val="auto"/>
          <w:sz w:val="30"/>
          <w:szCs w:val="30"/>
        </w:rPr>
        <w:t>．竞争性谈判文件、时间</w:t>
      </w:r>
    </w:p>
    <w:p>
      <w:pPr>
        <w:widowControl/>
        <w:spacing w:line="360" w:lineRule="auto"/>
        <w:ind w:left="0" w:leftChars="0" w:firstLine="639" w:firstLineChars="213"/>
        <w:textAlignment w:val="baseline"/>
        <w:rPr>
          <w:rFonts w:hint="eastAsia" w:ascii="Times New Roman" w:hAnsi="仿宋" w:eastAsia="仿宋"/>
          <w:b w:val="0"/>
          <w:color w:val="auto"/>
          <w:sz w:val="30"/>
          <w:szCs w:val="30"/>
        </w:rPr>
      </w:pPr>
      <w:r>
        <w:rPr>
          <w:rFonts w:hint="eastAsia" w:ascii="Times New Roman" w:hAnsi="仿宋" w:eastAsia="仿宋"/>
          <w:b w:val="0"/>
          <w:color w:val="auto"/>
          <w:sz w:val="30"/>
          <w:szCs w:val="30"/>
          <w:lang w:val="en-US" w:eastAsia="zh-CN"/>
        </w:rPr>
        <w:t>4</w:t>
      </w:r>
      <w:r>
        <w:rPr>
          <w:rFonts w:hint="eastAsia" w:ascii="Times New Roman" w:hAnsi="仿宋" w:eastAsia="仿宋"/>
          <w:b w:val="0"/>
          <w:color w:val="auto"/>
          <w:sz w:val="30"/>
          <w:szCs w:val="30"/>
        </w:rPr>
        <w:t>.1</w:t>
      </w:r>
      <w:r>
        <w:rPr>
          <w:rFonts w:hint="eastAsia" w:ascii="Times New Roman" w:hAnsi="仿宋" w:eastAsia="仿宋"/>
          <w:b w:val="0"/>
          <w:color w:val="auto"/>
          <w:sz w:val="30"/>
          <w:szCs w:val="30"/>
          <w:lang w:val="en-US" w:eastAsia="zh-CN"/>
        </w:rPr>
        <w:t>谈判文件获取</w:t>
      </w:r>
      <w:r>
        <w:rPr>
          <w:rFonts w:hint="eastAsia" w:ascii="Times New Roman" w:hAnsi="仿宋" w:eastAsia="仿宋"/>
          <w:b w:val="0"/>
          <w:color w:val="auto"/>
          <w:sz w:val="30"/>
          <w:szCs w:val="30"/>
        </w:rPr>
        <w:t>方式：</w:t>
      </w:r>
      <w:r>
        <w:rPr>
          <w:rFonts w:hint="eastAsia" w:ascii="Times New Roman" w:hAnsi="仿宋" w:eastAsia="仿宋"/>
          <w:b w:val="0"/>
          <w:color w:val="auto"/>
          <w:sz w:val="30"/>
          <w:szCs w:val="30"/>
          <w:lang w:val="en-US" w:eastAsia="zh-CN"/>
        </w:rPr>
        <w:t>在甘孜藏族自治州投资发展集团有限公司官网（https://www.gztzfz.com/）对应公示公告栏自行下载（免费获取）。</w:t>
      </w:r>
    </w:p>
    <w:p>
      <w:pPr>
        <w:widowControl/>
        <w:spacing w:line="360" w:lineRule="auto"/>
        <w:ind w:left="0" w:leftChars="0" w:firstLine="639" w:firstLineChars="213"/>
        <w:textAlignment w:val="baseline"/>
        <w:rPr>
          <w:rFonts w:hint="default" w:ascii="Times New Roman" w:hAnsi="仿宋" w:eastAsia="仿宋"/>
          <w:b w:val="0"/>
          <w:color w:val="000000" w:themeColor="text1"/>
          <w:sz w:val="30"/>
          <w:szCs w:val="30"/>
          <w:lang w:val="en-US"/>
          <w14:textFill>
            <w14:solidFill>
              <w14:schemeClr w14:val="tx1"/>
            </w14:solidFill>
          </w14:textFill>
        </w:rPr>
      </w:pPr>
      <w:r>
        <w:rPr>
          <w:rFonts w:hint="eastAsia" w:ascii="Times New Roman" w:hAnsi="仿宋" w:eastAsia="仿宋"/>
          <w:b w:val="0"/>
          <w:color w:val="000000" w:themeColor="text1"/>
          <w:sz w:val="30"/>
          <w:szCs w:val="30"/>
          <w:lang w:val="en-US" w:eastAsia="zh-CN"/>
          <w14:textFill>
            <w14:solidFill>
              <w14:schemeClr w14:val="tx1"/>
            </w14:solidFill>
          </w14:textFill>
        </w:rPr>
        <w:t>4</w:t>
      </w:r>
      <w:r>
        <w:rPr>
          <w:rFonts w:hint="eastAsia" w:ascii="Times New Roman" w:hAnsi="仿宋" w:eastAsia="仿宋"/>
          <w:b w:val="0"/>
          <w:color w:val="000000" w:themeColor="text1"/>
          <w:sz w:val="30"/>
          <w:szCs w:val="30"/>
          <w14:textFill>
            <w14:solidFill>
              <w14:schemeClr w14:val="tx1"/>
            </w14:solidFill>
          </w14:textFill>
        </w:rPr>
        <w:t>.2参加竞争性谈判采购确认：凡有意参加竞争性谈判采购申请人，请在</w:t>
      </w:r>
      <w:r>
        <w:rPr>
          <w:rFonts w:hint="eastAsia" w:ascii="Times New Roman" w:hAnsi="仿宋" w:eastAsia="仿宋"/>
          <w:b w:val="0"/>
          <w:color w:val="000000" w:themeColor="text1"/>
          <w:sz w:val="30"/>
          <w:szCs w:val="30"/>
          <w:u w:val="none"/>
          <w:lang w:val="en-US" w:eastAsia="zh-CN"/>
          <w14:textFill>
            <w14:solidFill>
              <w14:schemeClr w14:val="tx1"/>
            </w14:solidFill>
          </w14:textFill>
        </w:rPr>
        <w:t>收到《成都白果林资产改造项目招标代理机构采购项目</w:t>
      </w:r>
      <w:r>
        <w:rPr>
          <w:rFonts w:hint="eastAsia" w:ascii="Times New Roman" w:hAnsi="仿宋" w:eastAsia="仿宋"/>
          <w:b w:val="0"/>
          <w:color w:val="000000" w:themeColor="text1"/>
          <w:sz w:val="30"/>
          <w:szCs w:val="30"/>
          <w14:textFill>
            <w14:solidFill>
              <w14:schemeClr w14:val="tx1"/>
            </w14:solidFill>
          </w14:textFill>
        </w:rPr>
        <w:t>竞争性谈判文件》后</w:t>
      </w:r>
      <w:r>
        <w:rPr>
          <w:rFonts w:hint="eastAsia" w:ascii="Times New Roman" w:hAnsi="仿宋" w:eastAsia="仿宋"/>
          <w:b w:val="0"/>
          <w:color w:val="000000" w:themeColor="text1"/>
          <w:sz w:val="30"/>
          <w:szCs w:val="30"/>
          <w:lang w:eastAsia="zh-CN"/>
          <w14:textFill>
            <w14:solidFill>
              <w14:schemeClr w14:val="tx1"/>
            </w14:solidFill>
          </w14:textFill>
        </w:rPr>
        <w:t>，</w:t>
      </w:r>
      <w:r>
        <w:rPr>
          <w:rFonts w:hint="eastAsia" w:ascii="Times New Roman" w:hAnsi="仿宋" w:eastAsia="仿宋"/>
          <w:b w:val="0"/>
          <w:color w:val="000000" w:themeColor="text1"/>
          <w:sz w:val="30"/>
          <w:szCs w:val="30"/>
          <w:lang w:val="en-US" w:eastAsia="zh-CN"/>
          <w14:textFill>
            <w14:solidFill>
              <w14:schemeClr w14:val="tx1"/>
            </w14:solidFill>
          </w14:textFill>
        </w:rPr>
        <w:t>于2023年11月21日17:00前</w:t>
      </w:r>
      <w:r>
        <w:rPr>
          <w:rFonts w:hint="eastAsia" w:ascii="Times New Roman" w:hAnsi="仿宋" w:eastAsia="仿宋"/>
          <w:b w:val="0"/>
          <w:color w:val="000000" w:themeColor="text1"/>
          <w:sz w:val="30"/>
          <w:szCs w:val="30"/>
          <w14:textFill>
            <w14:solidFill>
              <w14:schemeClr w14:val="tx1"/>
            </w14:solidFill>
          </w14:textFill>
        </w:rPr>
        <w:t>将确认函</w:t>
      </w:r>
      <w:r>
        <w:rPr>
          <w:rFonts w:hint="eastAsia" w:ascii="Times New Roman" w:hAnsi="仿宋" w:eastAsia="仿宋"/>
          <w:b w:val="0"/>
          <w:color w:val="000000" w:themeColor="text1"/>
          <w:sz w:val="30"/>
          <w:szCs w:val="30"/>
          <w:lang w:val="en-US" w:eastAsia="zh-CN"/>
          <w14:textFill>
            <w14:solidFill>
              <w14:schemeClr w14:val="tx1"/>
            </w14:solidFill>
          </w14:textFill>
        </w:rPr>
        <w:t>及投标人资格要求</w:t>
      </w:r>
      <w:r>
        <w:rPr>
          <w:rFonts w:hint="eastAsia" w:ascii="Times New Roman" w:hAnsi="仿宋" w:eastAsia="仿宋"/>
          <w:b w:val="0"/>
          <w:color w:val="000000" w:themeColor="text1"/>
          <w:sz w:val="30"/>
          <w:szCs w:val="30"/>
          <w14:textFill>
            <w14:solidFill>
              <w14:schemeClr w14:val="tx1"/>
            </w14:solidFill>
          </w14:textFill>
        </w:rPr>
        <w:t>加盖公章反馈至</w:t>
      </w:r>
      <w:r>
        <w:rPr>
          <w:rFonts w:hint="eastAsia" w:ascii="Times New Roman" w:hAnsi="仿宋" w:eastAsia="仿宋"/>
          <w:b w:val="0"/>
          <w:color w:val="000000" w:themeColor="text1"/>
          <w:sz w:val="30"/>
          <w:szCs w:val="30"/>
          <w:lang w:eastAsia="zh-CN"/>
          <w14:textFill>
            <w14:solidFill>
              <w14:schemeClr w14:val="tx1"/>
            </w14:solidFill>
          </w14:textFill>
        </w:rPr>
        <w:t>四川甘投经济发展有限责任公司</w:t>
      </w:r>
      <w:r>
        <w:rPr>
          <w:rFonts w:hint="eastAsia" w:ascii="Times New Roman" w:hAnsi="仿宋" w:eastAsia="仿宋"/>
          <w:b w:val="0"/>
          <w:color w:val="000000" w:themeColor="text1"/>
          <w:sz w:val="30"/>
          <w:szCs w:val="30"/>
          <w:lang w:val="en-US" w:eastAsia="zh-CN"/>
          <w14:textFill>
            <w14:solidFill>
              <w14:schemeClr w14:val="tx1"/>
            </w14:solidFill>
          </w14:textFill>
        </w:rPr>
        <w:t xml:space="preserve">或发送至邮箱。                 </w:t>
      </w:r>
    </w:p>
    <w:p>
      <w:pPr>
        <w:widowControl/>
        <w:spacing w:line="360" w:lineRule="auto"/>
        <w:ind w:firstLine="600" w:firstLineChars="200"/>
        <w:textAlignment w:val="baseline"/>
        <w:rPr>
          <w:rFonts w:ascii="Times New Roman" w:hAnsi="仿宋" w:eastAsia="仿宋"/>
          <w:b w:val="0"/>
          <w:color w:val="000000" w:themeColor="text1"/>
          <w:sz w:val="30"/>
          <w:szCs w:val="30"/>
          <w:highlight w:val="none"/>
          <w14:textFill>
            <w14:solidFill>
              <w14:schemeClr w14:val="tx1"/>
            </w14:solidFill>
          </w14:textFill>
        </w:rPr>
      </w:pPr>
      <w:r>
        <w:rPr>
          <w:rFonts w:hint="eastAsia" w:ascii="Times New Roman" w:hAnsi="仿宋" w:eastAsia="仿宋"/>
          <w:b w:val="0"/>
          <w:color w:val="000000" w:themeColor="text1"/>
          <w:sz w:val="30"/>
          <w:szCs w:val="30"/>
          <w:highlight w:val="none"/>
          <w:lang w:val="en-US" w:eastAsia="zh-CN"/>
          <w14:textFill>
            <w14:solidFill>
              <w14:schemeClr w14:val="tx1"/>
            </w14:solidFill>
          </w14:textFill>
        </w:rPr>
        <w:t>4</w:t>
      </w:r>
      <w:r>
        <w:rPr>
          <w:rFonts w:hint="eastAsia" w:ascii="Times New Roman" w:hAnsi="仿宋" w:eastAsia="仿宋"/>
          <w:b w:val="0"/>
          <w:color w:val="000000" w:themeColor="text1"/>
          <w:sz w:val="30"/>
          <w:szCs w:val="30"/>
          <w:highlight w:val="none"/>
          <w14:textFill>
            <w14:solidFill>
              <w14:schemeClr w14:val="tx1"/>
            </w14:solidFill>
          </w14:textFill>
        </w:rPr>
        <w:t>.</w:t>
      </w:r>
      <w:r>
        <w:rPr>
          <w:rFonts w:hint="eastAsia" w:ascii="Times New Roman" w:hAnsi="仿宋" w:eastAsia="仿宋"/>
          <w:b w:val="0"/>
          <w:color w:val="000000" w:themeColor="text1"/>
          <w:sz w:val="30"/>
          <w:szCs w:val="30"/>
          <w:highlight w:val="none"/>
          <w:lang w:val="en-US" w:eastAsia="zh-CN"/>
          <w14:textFill>
            <w14:solidFill>
              <w14:schemeClr w14:val="tx1"/>
            </w14:solidFill>
          </w14:textFill>
        </w:rPr>
        <w:t>3</w:t>
      </w:r>
      <w:r>
        <w:rPr>
          <w:rFonts w:ascii="Times New Roman" w:hAnsi="仿宋" w:eastAsia="仿宋"/>
          <w:b w:val="0"/>
          <w:color w:val="000000" w:themeColor="text1"/>
          <w:sz w:val="30"/>
          <w:szCs w:val="30"/>
          <w:highlight w:val="none"/>
          <w14:textFill>
            <w14:solidFill>
              <w14:schemeClr w14:val="tx1"/>
            </w14:solidFill>
          </w14:textFill>
        </w:rPr>
        <w:t>发售时间</w:t>
      </w:r>
      <w:r>
        <w:rPr>
          <w:rFonts w:ascii="Times New Roman" w:hAnsi="仿宋" w:eastAsia="仿宋"/>
          <w:b w:val="0"/>
          <w:color w:val="000000" w:themeColor="text1"/>
          <w:sz w:val="30"/>
          <w:szCs w:val="30"/>
          <w:highlight w:val="none"/>
          <w:shd w:val="clear" w:color="auto" w:fill="FFFFFF"/>
          <w14:textFill>
            <w14:solidFill>
              <w14:schemeClr w14:val="tx1"/>
            </w14:solidFill>
          </w14:textFill>
        </w:rPr>
        <w:t>：20</w:t>
      </w:r>
      <w:r>
        <w:rPr>
          <w:rFonts w:hint="eastAsia" w:ascii="Times New Roman" w:hAnsi="仿宋" w:eastAsia="仿宋"/>
          <w:b w:val="0"/>
          <w:color w:val="000000" w:themeColor="text1"/>
          <w:sz w:val="30"/>
          <w:szCs w:val="30"/>
          <w:highlight w:val="none"/>
          <w:shd w:val="clear" w:color="auto" w:fill="FFFFFF"/>
          <w:lang w:val="en-US" w:eastAsia="zh-CN"/>
          <w14:textFill>
            <w14:solidFill>
              <w14:schemeClr w14:val="tx1"/>
            </w14:solidFill>
          </w14:textFill>
        </w:rPr>
        <w:t>23</w:t>
      </w:r>
      <w:r>
        <w:rPr>
          <w:rFonts w:ascii="Times New Roman" w:hAnsi="仿宋" w:eastAsia="仿宋"/>
          <w:b w:val="0"/>
          <w:color w:val="000000" w:themeColor="text1"/>
          <w:sz w:val="30"/>
          <w:szCs w:val="30"/>
          <w:highlight w:val="none"/>
          <w:shd w:val="clear" w:color="auto" w:fill="FFFFFF"/>
          <w14:textFill>
            <w14:solidFill>
              <w14:schemeClr w14:val="tx1"/>
            </w14:solidFill>
          </w14:textFill>
        </w:rPr>
        <w:t>年</w:t>
      </w:r>
      <w:r>
        <w:rPr>
          <w:rFonts w:hint="eastAsia" w:ascii="Times New Roman" w:hAnsi="仿宋" w:eastAsia="仿宋"/>
          <w:b w:val="0"/>
          <w:color w:val="000000" w:themeColor="text1"/>
          <w:sz w:val="30"/>
          <w:szCs w:val="30"/>
          <w:highlight w:val="none"/>
          <w:shd w:val="clear" w:color="auto" w:fill="FFFFFF"/>
          <w:lang w:val="en-US" w:eastAsia="zh-CN"/>
          <w14:textFill>
            <w14:solidFill>
              <w14:schemeClr w14:val="tx1"/>
            </w14:solidFill>
          </w14:textFill>
        </w:rPr>
        <w:t>11</w:t>
      </w:r>
      <w:r>
        <w:rPr>
          <w:rFonts w:ascii="Times New Roman" w:hAnsi="仿宋" w:eastAsia="仿宋"/>
          <w:b w:val="0"/>
          <w:color w:val="000000" w:themeColor="text1"/>
          <w:sz w:val="30"/>
          <w:szCs w:val="30"/>
          <w:highlight w:val="none"/>
          <w:shd w:val="clear" w:color="auto" w:fill="FFFFFF"/>
          <w14:textFill>
            <w14:solidFill>
              <w14:schemeClr w14:val="tx1"/>
            </w14:solidFill>
          </w14:textFill>
        </w:rPr>
        <w:t>月</w:t>
      </w:r>
      <w:r>
        <w:rPr>
          <w:rFonts w:hint="eastAsia" w:ascii="Times New Roman" w:hAnsi="仿宋" w:eastAsia="仿宋"/>
          <w:b w:val="0"/>
          <w:color w:val="000000" w:themeColor="text1"/>
          <w:sz w:val="30"/>
          <w:szCs w:val="30"/>
          <w:highlight w:val="none"/>
          <w:shd w:val="clear" w:color="auto" w:fill="FFFFFF"/>
          <w:lang w:val="en-US" w:eastAsia="zh-CN"/>
          <w14:textFill>
            <w14:solidFill>
              <w14:schemeClr w14:val="tx1"/>
            </w14:solidFill>
          </w14:textFill>
        </w:rPr>
        <w:t>17</w:t>
      </w:r>
      <w:r>
        <w:rPr>
          <w:rFonts w:ascii="Times New Roman" w:hAnsi="仿宋" w:eastAsia="仿宋"/>
          <w:b w:val="0"/>
          <w:color w:val="000000" w:themeColor="text1"/>
          <w:sz w:val="30"/>
          <w:szCs w:val="30"/>
          <w:highlight w:val="none"/>
          <w:shd w:val="clear" w:color="auto" w:fill="FFFFFF"/>
          <w14:textFill>
            <w14:solidFill>
              <w14:schemeClr w14:val="tx1"/>
            </w14:solidFill>
          </w14:textFill>
        </w:rPr>
        <w:t>日</w:t>
      </w:r>
      <w:r>
        <w:rPr>
          <w:rFonts w:hint="eastAsia" w:ascii="Times New Roman" w:hAnsi="仿宋" w:eastAsia="仿宋"/>
          <w:b w:val="0"/>
          <w:color w:val="000000" w:themeColor="text1"/>
          <w:sz w:val="30"/>
          <w:szCs w:val="30"/>
          <w:highlight w:val="none"/>
          <w:shd w:val="clear" w:color="auto" w:fill="FFFFFF"/>
          <w:lang w:val="en-US" w:eastAsia="zh-CN"/>
          <w14:textFill>
            <w14:solidFill>
              <w14:schemeClr w14:val="tx1"/>
            </w14:solidFill>
          </w14:textFill>
        </w:rPr>
        <w:t xml:space="preserve"> </w:t>
      </w:r>
      <w:r>
        <w:rPr>
          <w:rFonts w:ascii="Times New Roman" w:hAnsi="仿宋" w:eastAsia="仿宋"/>
          <w:b w:val="0"/>
          <w:color w:val="000000" w:themeColor="text1"/>
          <w:sz w:val="30"/>
          <w:szCs w:val="30"/>
          <w:highlight w:val="none"/>
          <w:shd w:val="clear" w:color="auto" w:fill="FFFFFF"/>
          <w14:textFill>
            <w14:solidFill>
              <w14:schemeClr w14:val="tx1"/>
            </w14:solidFill>
          </w14:textFill>
        </w:rPr>
        <w:t>至20</w:t>
      </w:r>
      <w:r>
        <w:rPr>
          <w:rFonts w:hint="eastAsia" w:ascii="Times New Roman" w:hAnsi="仿宋" w:eastAsia="仿宋"/>
          <w:b w:val="0"/>
          <w:color w:val="000000" w:themeColor="text1"/>
          <w:sz w:val="30"/>
          <w:szCs w:val="30"/>
          <w:highlight w:val="none"/>
          <w:shd w:val="clear" w:color="auto" w:fill="FFFFFF"/>
          <w:lang w:val="en-US" w:eastAsia="zh-CN"/>
          <w14:textFill>
            <w14:solidFill>
              <w14:schemeClr w14:val="tx1"/>
            </w14:solidFill>
          </w14:textFill>
        </w:rPr>
        <w:t>23</w:t>
      </w:r>
      <w:r>
        <w:rPr>
          <w:rFonts w:ascii="Times New Roman" w:hAnsi="仿宋" w:eastAsia="仿宋"/>
          <w:b w:val="0"/>
          <w:color w:val="000000" w:themeColor="text1"/>
          <w:sz w:val="30"/>
          <w:szCs w:val="30"/>
          <w:highlight w:val="none"/>
          <w:shd w:val="clear" w:color="auto" w:fill="FFFFFF"/>
          <w14:textFill>
            <w14:solidFill>
              <w14:schemeClr w14:val="tx1"/>
            </w14:solidFill>
          </w14:textFill>
        </w:rPr>
        <w:t>年</w:t>
      </w:r>
      <w:r>
        <w:rPr>
          <w:rFonts w:hint="eastAsia" w:ascii="Times New Roman" w:hAnsi="仿宋" w:eastAsia="仿宋"/>
          <w:b w:val="0"/>
          <w:color w:val="000000" w:themeColor="text1"/>
          <w:sz w:val="30"/>
          <w:szCs w:val="30"/>
          <w:highlight w:val="none"/>
          <w:shd w:val="clear" w:color="auto" w:fill="FFFFFF"/>
          <w:lang w:val="en-US" w:eastAsia="zh-CN"/>
          <w14:textFill>
            <w14:solidFill>
              <w14:schemeClr w14:val="tx1"/>
            </w14:solidFill>
          </w14:textFill>
        </w:rPr>
        <w:t xml:space="preserve"> 11</w:t>
      </w:r>
      <w:r>
        <w:rPr>
          <w:rFonts w:ascii="Times New Roman" w:hAnsi="仿宋" w:eastAsia="仿宋"/>
          <w:b w:val="0"/>
          <w:color w:val="000000" w:themeColor="text1"/>
          <w:sz w:val="30"/>
          <w:szCs w:val="30"/>
          <w:highlight w:val="none"/>
          <w:shd w:val="clear" w:color="auto" w:fill="FFFFFF"/>
          <w14:textFill>
            <w14:solidFill>
              <w14:schemeClr w14:val="tx1"/>
            </w14:solidFill>
          </w14:textFill>
        </w:rPr>
        <w:t>月</w:t>
      </w:r>
      <w:r>
        <w:rPr>
          <w:rFonts w:hint="eastAsia" w:ascii="Times New Roman" w:hAnsi="仿宋" w:eastAsia="仿宋"/>
          <w:b w:val="0"/>
          <w:color w:val="000000" w:themeColor="text1"/>
          <w:sz w:val="30"/>
          <w:szCs w:val="30"/>
          <w:highlight w:val="none"/>
          <w:shd w:val="clear" w:color="auto" w:fill="FFFFFF"/>
          <w:lang w:val="en-US" w:eastAsia="zh-CN"/>
          <w14:textFill>
            <w14:solidFill>
              <w14:schemeClr w14:val="tx1"/>
            </w14:solidFill>
          </w14:textFill>
        </w:rPr>
        <w:t>21</w:t>
      </w:r>
      <w:r>
        <w:rPr>
          <w:rFonts w:ascii="Times New Roman" w:hAnsi="仿宋" w:eastAsia="仿宋"/>
          <w:b w:val="0"/>
          <w:color w:val="000000" w:themeColor="text1"/>
          <w:sz w:val="30"/>
          <w:szCs w:val="30"/>
          <w:highlight w:val="none"/>
          <w:shd w:val="clear" w:color="auto" w:fill="FFFFFF"/>
          <w14:textFill>
            <w14:solidFill>
              <w14:schemeClr w14:val="tx1"/>
            </w14:solidFill>
          </w14:textFill>
        </w:rPr>
        <w:t>日</w:t>
      </w:r>
      <w:r>
        <w:rPr>
          <w:rFonts w:hint="eastAsia" w:ascii="Times New Roman" w:hAnsi="仿宋" w:eastAsia="仿宋"/>
          <w:b w:val="0"/>
          <w:color w:val="000000" w:themeColor="text1"/>
          <w:sz w:val="30"/>
          <w:szCs w:val="30"/>
          <w:highlight w:val="none"/>
          <w:shd w:val="clear" w:color="auto" w:fill="FFFFFF"/>
          <w:lang w:val="en-US" w:eastAsia="zh-CN"/>
          <w14:textFill>
            <w14:solidFill>
              <w14:schemeClr w14:val="tx1"/>
            </w14:solidFill>
          </w14:textFill>
        </w:rPr>
        <w:t>17：00</w:t>
      </w:r>
      <w:r>
        <w:rPr>
          <w:rFonts w:ascii="Times New Roman" w:hAnsi="仿宋" w:eastAsia="仿宋"/>
          <w:b w:val="0"/>
          <w:color w:val="000000" w:themeColor="text1"/>
          <w:sz w:val="30"/>
          <w:szCs w:val="30"/>
          <w:highlight w:val="none"/>
          <w:shd w:val="clear" w:color="auto" w:fill="FFFFFF"/>
          <w14:textFill>
            <w14:solidFill>
              <w14:schemeClr w14:val="tx1"/>
            </w14:solidFill>
          </w14:textFill>
        </w:rPr>
        <w:t>前（北京时间）；</w:t>
      </w:r>
    </w:p>
    <w:p>
      <w:pPr>
        <w:widowControl/>
        <w:spacing w:line="360" w:lineRule="auto"/>
        <w:ind w:firstLine="600" w:firstLineChars="200"/>
        <w:textAlignment w:val="baseline"/>
        <w:rPr>
          <w:rFonts w:ascii="Times New Roman" w:hAnsi="仿宋" w:eastAsia="仿宋"/>
          <w:b w:val="0"/>
          <w:color w:val="auto"/>
          <w:sz w:val="30"/>
          <w:szCs w:val="30"/>
        </w:rPr>
      </w:pPr>
      <w:r>
        <w:rPr>
          <w:rFonts w:hint="eastAsia" w:ascii="Times New Roman" w:hAnsi="仿宋" w:eastAsia="仿宋"/>
          <w:b w:val="0"/>
          <w:color w:val="auto"/>
          <w:sz w:val="30"/>
          <w:szCs w:val="30"/>
          <w:lang w:val="en-US" w:eastAsia="zh-CN"/>
        </w:rPr>
        <w:t>4</w:t>
      </w:r>
      <w:r>
        <w:rPr>
          <w:rFonts w:hint="eastAsia" w:ascii="Times New Roman" w:hAnsi="仿宋" w:eastAsia="仿宋"/>
          <w:b w:val="0"/>
          <w:color w:val="auto"/>
          <w:sz w:val="30"/>
          <w:szCs w:val="30"/>
        </w:rPr>
        <w:t>.</w:t>
      </w:r>
      <w:r>
        <w:rPr>
          <w:rFonts w:hint="eastAsia" w:ascii="Times New Roman" w:hAnsi="仿宋" w:eastAsia="仿宋"/>
          <w:b w:val="0"/>
          <w:color w:val="auto"/>
          <w:sz w:val="30"/>
          <w:szCs w:val="30"/>
          <w:lang w:val="en-US" w:eastAsia="zh-CN"/>
        </w:rPr>
        <w:t>4</w:t>
      </w:r>
      <w:r>
        <w:rPr>
          <w:rFonts w:ascii="Times New Roman" w:hAnsi="仿宋" w:eastAsia="仿宋"/>
          <w:b w:val="0"/>
          <w:color w:val="auto"/>
          <w:sz w:val="30"/>
          <w:szCs w:val="30"/>
        </w:rPr>
        <w:t>竞争性谈判文件售价：</w:t>
      </w:r>
      <w:r>
        <w:rPr>
          <w:rFonts w:hint="eastAsia" w:ascii="Times New Roman" w:hAnsi="仿宋" w:eastAsia="仿宋"/>
          <w:b w:val="0"/>
          <w:color w:val="auto"/>
          <w:sz w:val="30"/>
          <w:szCs w:val="30"/>
        </w:rPr>
        <w:t>本次竞争性谈判采购文件免费，未获取</w:t>
      </w:r>
      <w:r>
        <w:rPr>
          <w:rFonts w:hint="eastAsia" w:ascii="Times New Roman" w:hAnsi="仿宋" w:eastAsia="仿宋"/>
          <w:b w:val="0"/>
          <w:color w:val="auto"/>
          <w:sz w:val="30"/>
          <w:szCs w:val="30"/>
          <w:lang w:val="en-US" w:eastAsia="zh-CN"/>
        </w:rPr>
        <w:t>竞争性谈判</w:t>
      </w:r>
      <w:r>
        <w:rPr>
          <w:rFonts w:hint="eastAsia" w:ascii="Times New Roman" w:hAnsi="仿宋" w:eastAsia="仿宋"/>
          <w:b w:val="0"/>
          <w:color w:val="auto"/>
          <w:sz w:val="30"/>
          <w:szCs w:val="30"/>
        </w:rPr>
        <w:t>文件的</w:t>
      </w:r>
      <w:r>
        <w:rPr>
          <w:rFonts w:hint="eastAsia" w:ascii="Times New Roman" w:hAnsi="仿宋" w:eastAsia="仿宋"/>
          <w:b w:val="0"/>
          <w:color w:val="auto"/>
          <w:sz w:val="30"/>
          <w:szCs w:val="30"/>
          <w:lang w:val="en-US" w:eastAsia="zh-CN"/>
        </w:rPr>
        <w:t>采购</w:t>
      </w:r>
      <w:r>
        <w:rPr>
          <w:rFonts w:hint="eastAsia" w:ascii="Times New Roman" w:hAnsi="仿宋" w:eastAsia="仿宋"/>
          <w:b w:val="0"/>
          <w:color w:val="auto"/>
          <w:sz w:val="30"/>
          <w:szCs w:val="30"/>
        </w:rPr>
        <w:t>申请人将被拒绝（竞标资格不得转让）。</w:t>
      </w:r>
    </w:p>
    <w:p>
      <w:pPr>
        <w:widowControl/>
        <w:spacing w:line="360" w:lineRule="auto"/>
        <w:ind w:firstLine="600" w:firstLineChars="200"/>
        <w:textAlignment w:val="baseline"/>
        <w:rPr>
          <w:rFonts w:ascii="Times New Roman" w:hAnsi="仿宋" w:eastAsia="仿宋"/>
          <w:b w:val="0"/>
          <w:color w:val="000000" w:themeColor="text1"/>
          <w:sz w:val="30"/>
          <w:szCs w:val="30"/>
          <w14:textFill>
            <w14:solidFill>
              <w14:schemeClr w14:val="tx1"/>
            </w14:solidFill>
          </w14:textFill>
        </w:rPr>
      </w:pPr>
      <w:r>
        <w:rPr>
          <w:rFonts w:hint="eastAsia" w:ascii="Times New Roman" w:hAnsi="仿宋" w:eastAsia="仿宋"/>
          <w:b w:val="0"/>
          <w:color w:val="000000" w:themeColor="text1"/>
          <w:sz w:val="30"/>
          <w:szCs w:val="30"/>
          <w:highlight w:val="none"/>
          <w:lang w:val="en-US" w:eastAsia="zh-CN"/>
          <w14:textFill>
            <w14:solidFill>
              <w14:schemeClr w14:val="tx1"/>
            </w14:solidFill>
          </w14:textFill>
        </w:rPr>
        <w:t>4</w:t>
      </w:r>
      <w:r>
        <w:rPr>
          <w:rFonts w:hint="eastAsia" w:ascii="Times New Roman" w:hAnsi="仿宋" w:eastAsia="仿宋"/>
          <w:b w:val="0"/>
          <w:color w:val="000000" w:themeColor="text1"/>
          <w:sz w:val="30"/>
          <w:szCs w:val="30"/>
          <w:highlight w:val="none"/>
          <w14:textFill>
            <w14:solidFill>
              <w14:schemeClr w14:val="tx1"/>
            </w14:solidFill>
          </w14:textFill>
        </w:rPr>
        <w:t>.</w:t>
      </w:r>
      <w:r>
        <w:rPr>
          <w:rFonts w:hint="eastAsia" w:ascii="Times New Roman" w:hAnsi="仿宋" w:eastAsia="仿宋"/>
          <w:b w:val="0"/>
          <w:color w:val="000000" w:themeColor="text1"/>
          <w:sz w:val="30"/>
          <w:szCs w:val="30"/>
          <w:highlight w:val="none"/>
          <w:lang w:val="en-US" w:eastAsia="zh-CN"/>
          <w14:textFill>
            <w14:solidFill>
              <w14:schemeClr w14:val="tx1"/>
            </w14:solidFill>
          </w14:textFill>
        </w:rPr>
        <w:t>5</w:t>
      </w:r>
      <w:r>
        <w:rPr>
          <w:rFonts w:ascii="Times New Roman" w:hAnsi="仿宋" w:eastAsia="仿宋"/>
          <w:b w:val="0"/>
          <w:color w:val="000000" w:themeColor="text1"/>
          <w:sz w:val="30"/>
          <w:szCs w:val="30"/>
          <w:highlight w:val="none"/>
          <w14:textFill>
            <w14:solidFill>
              <w14:schemeClr w14:val="tx1"/>
            </w14:solidFill>
          </w14:textFill>
        </w:rPr>
        <w:t>投标截止时间和开标时间：20</w:t>
      </w:r>
      <w:r>
        <w:rPr>
          <w:rFonts w:hint="eastAsia" w:ascii="Times New Roman" w:hAnsi="仿宋" w:eastAsia="仿宋"/>
          <w:b w:val="0"/>
          <w:color w:val="000000" w:themeColor="text1"/>
          <w:sz w:val="30"/>
          <w:szCs w:val="30"/>
          <w:highlight w:val="none"/>
          <w:lang w:val="en-US" w:eastAsia="zh-CN"/>
          <w14:textFill>
            <w14:solidFill>
              <w14:schemeClr w14:val="tx1"/>
            </w14:solidFill>
          </w14:textFill>
        </w:rPr>
        <w:t>23</w:t>
      </w:r>
      <w:r>
        <w:rPr>
          <w:rFonts w:ascii="Times New Roman" w:hAnsi="仿宋" w:eastAsia="仿宋"/>
          <w:b w:val="0"/>
          <w:color w:val="000000" w:themeColor="text1"/>
          <w:sz w:val="30"/>
          <w:szCs w:val="30"/>
          <w:highlight w:val="none"/>
          <w14:textFill>
            <w14:solidFill>
              <w14:schemeClr w14:val="tx1"/>
            </w14:solidFill>
          </w14:textFill>
        </w:rPr>
        <w:t>年</w:t>
      </w:r>
      <w:r>
        <w:rPr>
          <w:rFonts w:hint="eastAsia" w:ascii="Times New Roman" w:hAnsi="仿宋" w:eastAsia="仿宋"/>
          <w:b w:val="0"/>
          <w:color w:val="000000" w:themeColor="text1"/>
          <w:sz w:val="30"/>
          <w:szCs w:val="30"/>
          <w:highlight w:val="none"/>
          <w:lang w:val="en-US" w:eastAsia="zh-CN"/>
          <w14:textFill>
            <w14:solidFill>
              <w14:schemeClr w14:val="tx1"/>
            </w14:solidFill>
          </w14:textFill>
        </w:rPr>
        <w:t xml:space="preserve"> 11</w:t>
      </w:r>
      <w:r>
        <w:rPr>
          <w:rFonts w:ascii="Times New Roman" w:hAnsi="仿宋" w:eastAsia="仿宋"/>
          <w:b w:val="0"/>
          <w:color w:val="000000" w:themeColor="text1"/>
          <w:sz w:val="30"/>
          <w:szCs w:val="30"/>
          <w:highlight w:val="none"/>
          <w14:textFill>
            <w14:solidFill>
              <w14:schemeClr w14:val="tx1"/>
            </w14:solidFill>
          </w14:textFill>
        </w:rPr>
        <w:t>月</w:t>
      </w:r>
      <w:r>
        <w:rPr>
          <w:rFonts w:hint="eastAsia" w:ascii="Times New Roman" w:hAnsi="仿宋" w:eastAsia="仿宋"/>
          <w:b w:val="0"/>
          <w:color w:val="000000" w:themeColor="text1"/>
          <w:sz w:val="30"/>
          <w:szCs w:val="30"/>
          <w:highlight w:val="none"/>
          <w:lang w:val="en-US" w:eastAsia="zh-CN"/>
          <w14:textFill>
            <w14:solidFill>
              <w14:schemeClr w14:val="tx1"/>
            </w14:solidFill>
          </w14:textFill>
        </w:rPr>
        <w:t>22</w:t>
      </w:r>
      <w:r>
        <w:rPr>
          <w:rFonts w:ascii="Times New Roman" w:hAnsi="仿宋" w:eastAsia="仿宋"/>
          <w:b w:val="0"/>
          <w:color w:val="000000" w:themeColor="text1"/>
          <w:sz w:val="30"/>
          <w:szCs w:val="30"/>
          <w:highlight w:val="none"/>
          <w14:textFill>
            <w14:solidFill>
              <w14:schemeClr w14:val="tx1"/>
            </w14:solidFill>
          </w14:textFill>
        </w:rPr>
        <w:t>日</w:t>
      </w:r>
      <w:r>
        <w:rPr>
          <w:rFonts w:hint="eastAsia" w:ascii="Times New Roman" w:hAnsi="仿宋" w:eastAsia="仿宋"/>
          <w:b w:val="0"/>
          <w:color w:val="000000" w:themeColor="text1"/>
          <w:sz w:val="30"/>
          <w:szCs w:val="30"/>
          <w:highlight w:val="none"/>
          <w:lang w:val="en-US" w:eastAsia="zh-CN"/>
          <w14:textFill>
            <w14:solidFill>
              <w14:schemeClr w14:val="tx1"/>
            </w14:solidFill>
          </w14:textFill>
        </w:rPr>
        <w:t xml:space="preserve">9 </w:t>
      </w:r>
      <w:r>
        <w:rPr>
          <w:rFonts w:ascii="Times New Roman" w:hAnsi="仿宋" w:eastAsia="仿宋"/>
          <w:b w:val="0"/>
          <w:color w:val="000000" w:themeColor="text1"/>
          <w:sz w:val="30"/>
          <w:szCs w:val="30"/>
          <w:highlight w:val="none"/>
          <w14:textFill>
            <w14:solidFill>
              <w14:schemeClr w14:val="tx1"/>
            </w14:solidFill>
          </w14:textFill>
        </w:rPr>
        <w:t>时</w:t>
      </w:r>
      <w:r>
        <w:rPr>
          <w:rFonts w:hint="eastAsia" w:ascii="Times New Roman" w:hAnsi="仿宋" w:eastAsia="仿宋"/>
          <w:b w:val="0"/>
          <w:color w:val="000000" w:themeColor="text1"/>
          <w:sz w:val="30"/>
          <w:szCs w:val="30"/>
          <w:highlight w:val="none"/>
          <w:lang w:val="en-US" w:eastAsia="zh-CN"/>
          <w14:textFill>
            <w14:solidFill>
              <w14:schemeClr w14:val="tx1"/>
            </w14:solidFill>
          </w14:textFill>
        </w:rPr>
        <w:t>00</w:t>
      </w:r>
      <w:r>
        <w:rPr>
          <w:rFonts w:ascii="Times New Roman" w:hAnsi="仿宋" w:eastAsia="仿宋"/>
          <w:b w:val="0"/>
          <w:color w:val="000000" w:themeColor="text1"/>
          <w:sz w:val="30"/>
          <w:szCs w:val="30"/>
          <w:highlight w:val="none"/>
          <w14:textFill>
            <w14:solidFill>
              <w14:schemeClr w14:val="tx1"/>
            </w14:solidFill>
          </w14:textFill>
        </w:rPr>
        <w:t>分（北京时间）；</w:t>
      </w:r>
      <w:r>
        <w:rPr>
          <w:rFonts w:ascii="Times New Roman" w:hAnsi="仿宋" w:eastAsia="仿宋"/>
          <w:b w:val="0"/>
          <w:color w:val="000000" w:themeColor="text1"/>
          <w:sz w:val="30"/>
          <w:szCs w:val="30"/>
          <w14:textFill>
            <w14:solidFill>
              <w14:schemeClr w14:val="tx1"/>
            </w14:solidFill>
          </w14:textFill>
        </w:rPr>
        <w:t>递交竞标文件必须在投标截止时间前送达开标地点。逾期送达的竞标文件恕不接收。</w:t>
      </w:r>
    </w:p>
    <w:p>
      <w:pPr>
        <w:widowControl/>
        <w:spacing w:line="360" w:lineRule="auto"/>
        <w:ind w:firstLine="600" w:firstLineChars="200"/>
        <w:textAlignment w:val="baseline"/>
        <w:rPr>
          <w:rFonts w:hint="default" w:ascii="Times New Roman" w:hAnsi="仿宋" w:eastAsia="仿宋"/>
          <w:b w:val="0"/>
          <w:color w:val="000000" w:themeColor="text1"/>
          <w:sz w:val="30"/>
          <w:szCs w:val="30"/>
          <w:lang w:val="en-US" w:eastAsia="zh-CN"/>
          <w14:textFill>
            <w14:solidFill>
              <w14:schemeClr w14:val="tx1"/>
            </w14:solidFill>
          </w14:textFill>
        </w:rPr>
      </w:pPr>
      <w:r>
        <w:rPr>
          <w:rFonts w:hint="eastAsia" w:ascii="Times New Roman" w:hAnsi="仿宋" w:eastAsia="仿宋"/>
          <w:b w:val="0"/>
          <w:color w:val="000000" w:themeColor="text1"/>
          <w:sz w:val="30"/>
          <w:szCs w:val="30"/>
          <w:lang w:val="en-US" w:eastAsia="zh-CN"/>
          <w14:textFill>
            <w14:solidFill>
              <w14:schemeClr w14:val="tx1"/>
            </w14:solidFill>
          </w14:textFill>
        </w:rPr>
        <w:t>4</w:t>
      </w:r>
      <w:r>
        <w:rPr>
          <w:rFonts w:hint="eastAsia" w:ascii="Times New Roman" w:hAnsi="仿宋" w:eastAsia="仿宋"/>
          <w:b w:val="0"/>
          <w:color w:val="000000" w:themeColor="text1"/>
          <w:sz w:val="30"/>
          <w:szCs w:val="30"/>
          <w14:textFill>
            <w14:solidFill>
              <w14:schemeClr w14:val="tx1"/>
            </w14:solidFill>
          </w14:textFill>
        </w:rPr>
        <w:t>.</w:t>
      </w:r>
      <w:r>
        <w:rPr>
          <w:rFonts w:hint="eastAsia" w:ascii="Times New Roman" w:hAnsi="仿宋" w:eastAsia="仿宋"/>
          <w:b w:val="0"/>
          <w:color w:val="000000" w:themeColor="text1"/>
          <w:sz w:val="30"/>
          <w:szCs w:val="30"/>
          <w:lang w:val="en-US" w:eastAsia="zh-CN"/>
          <w14:textFill>
            <w14:solidFill>
              <w14:schemeClr w14:val="tx1"/>
            </w14:solidFill>
          </w14:textFill>
        </w:rPr>
        <w:t>6</w:t>
      </w:r>
      <w:r>
        <w:rPr>
          <w:rFonts w:ascii="Times New Roman" w:hAnsi="仿宋" w:eastAsia="仿宋"/>
          <w:b w:val="0"/>
          <w:color w:val="000000" w:themeColor="text1"/>
          <w:sz w:val="30"/>
          <w:szCs w:val="30"/>
          <w14:textFill>
            <w14:solidFill>
              <w14:schemeClr w14:val="tx1"/>
            </w14:solidFill>
          </w14:textFill>
        </w:rPr>
        <w:t>开标地点：</w:t>
      </w:r>
      <w:r>
        <w:rPr>
          <w:rFonts w:hint="eastAsia" w:ascii="Times New Roman" w:hAnsi="仿宋" w:eastAsia="仿宋"/>
          <w:b w:val="0"/>
          <w:color w:val="000000" w:themeColor="text1"/>
          <w:sz w:val="30"/>
          <w:szCs w:val="30"/>
          <w14:textFill>
            <w14:solidFill>
              <w14:schemeClr w14:val="tx1"/>
            </w14:solidFill>
          </w14:textFill>
        </w:rPr>
        <w:t>成都市武侯区武侯祠横街</w:t>
      </w:r>
      <w:r>
        <w:rPr>
          <w:rFonts w:hint="eastAsia" w:ascii="Times New Roman" w:hAnsi="仿宋" w:eastAsia="仿宋"/>
          <w:b w:val="0"/>
          <w:color w:val="000000" w:themeColor="text1"/>
          <w:sz w:val="30"/>
          <w:szCs w:val="30"/>
          <w:lang w:val="en-US" w:eastAsia="zh-CN"/>
          <w14:textFill>
            <w14:solidFill>
              <w14:schemeClr w14:val="tx1"/>
            </w14:solidFill>
          </w14:textFill>
        </w:rPr>
        <w:t>2</w:t>
      </w:r>
      <w:r>
        <w:rPr>
          <w:rFonts w:hint="eastAsia" w:ascii="Times New Roman" w:hAnsi="仿宋" w:eastAsia="仿宋"/>
          <w:b w:val="0"/>
          <w:color w:val="000000" w:themeColor="text1"/>
          <w:sz w:val="30"/>
          <w:szCs w:val="30"/>
          <w14:textFill>
            <w14:solidFill>
              <w14:schemeClr w14:val="tx1"/>
            </w14:solidFill>
          </w14:textFill>
        </w:rPr>
        <w:t>号</w:t>
      </w:r>
      <w:r>
        <w:rPr>
          <w:rFonts w:hint="eastAsia" w:ascii="Times New Roman" w:hAnsi="仿宋" w:eastAsia="仿宋"/>
          <w:b w:val="0"/>
          <w:color w:val="000000" w:themeColor="text1"/>
          <w:sz w:val="30"/>
          <w:szCs w:val="30"/>
          <w:lang w:val="en-US" w:eastAsia="zh-CN"/>
          <w14:textFill>
            <w14:solidFill>
              <w14:schemeClr w14:val="tx1"/>
            </w14:solidFill>
          </w14:textFill>
        </w:rPr>
        <w:t>东北楼</w:t>
      </w:r>
      <w:r>
        <w:rPr>
          <w:rFonts w:hint="eastAsia" w:ascii="Times New Roman" w:hAnsi="仿宋" w:eastAsia="仿宋"/>
          <w:b w:val="0"/>
          <w:color w:val="000000" w:themeColor="text1"/>
          <w:sz w:val="30"/>
          <w:szCs w:val="30"/>
          <w14:textFill>
            <w14:solidFill>
              <w14:schemeClr w14:val="tx1"/>
            </w14:solidFill>
          </w14:textFill>
        </w:rPr>
        <w:t>4楼会议室</w:t>
      </w:r>
    </w:p>
    <w:p>
      <w:pPr>
        <w:widowControl/>
        <w:spacing w:line="360" w:lineRule="auto"/>
        <w:ind w:firstLine="600" w:firstLineChars="200"/>
        <w:textAlignment w:val="baseline"/>
        <w:rPr>
          <w:rFonts w:ascii="Times New Roman" w:hAnsi="仿宋" w:eastAsia="仿宋"/>
          <w:b w:val="0"/>
          <w:color w:val="auto"/>
          <w:sz w:val="30"/>
          <w:szCs w:val="30"/>
        </w:rPr>
      </w:pPr>
      <w:r>
        <w:rPr>
          <w:rFonts w:hint="eastAsia" w:ascii="Times New Roman" w:hAnsi="仿宋" w:eastAsia="仿宋"/>
          <w:b w:val="0"/>
          <w:color w:val="auto"/>
          <w:sz w:val="30"/>
          <w:szCs w:val="30"/>
          <w:lang w:val="en-US" w:eastAsia="zh-CN"/>
        </w:rPr>
        <w:t>4</w:t>
      </w:r>
      <w:r>
        <w:rPr>
          <w:rFonts w:hint="eastAsia" w:ascii="Times New Roman" w:hAnsi="仿宋" w:eastAsia="仿宋"/>
          <w:b w:val="0"/>
          <w:color w:val="auto"/>
          <w:sz w:val="30"/>
          <w:szCs w:val="30"/>
        </w:rPr>
        <w:t>.</w:t>
      </w:r>
      <w:r>
        <w:rPr>
          <w:rFonts w:hint="eastAsia" w:ascii="Times New Roman" w:hAnsi="仿宋" w:eastAsia="仿宋"/>
          <w:b w:val="0"/>
          <w:color w:val="auto"/>
          <w:sz w:val="30"/>
          <w:szCs w:val="30"/>
          <w:lang w:val="en-US" w:eastAsia="zh-CN"/>
        </w:rPr>
        <w:t>7</w:t>
      </w:r>
      <w:r>
        <w:rPr>
          <w:rFonts w:ascii="Times New Roman" w:hAnsi="仿宋" w:eastAsia="仿宋"/>
          <w:b w:val="0"/>
          <w:color w:val="auto"/>
          <w:sz w:val="30"/>
          <w:szCs w:val="30"/>
        </w:rPr>
        <w:t>谈判保证金：无。</w:t>
      </w:r>
    </w:p>
    <w:p>
      <w:pPr>
        <w:widowControl/>
        <w:spacing w:line="360" w:lineRule="auto"/>
        <w:ind w:firstLine="600" w:firstLineChars="200"/>
        <w:textAlignment w:val="baseline"/>
        <w:rPr>
          <w:rFonts w:ascii="Times New Roman" w:hAnsi="仿宋" w:eastAsia="仿宋"/>
          <w:b w:val="0"/>
          <w:color w:val="auto"/>
          <w:sz w:val="30"/>
          <w:szCs w:val="30"/>
        </w:rPr>
      </w:pPr>
      <w:r>
        <w:rPr>
          <w:rFonts w:hint="eastAsia" w:ascii="Times New Roman" w:hAnsi="仿宋" w:eastAsia="仿宋"/>
          <w:b w:val="0"/>
          <w:color w:val="auto"/>
          <w:sz w:val="30"/>
          <w:szCs w:val="30"/>
          <w:lang w:val="en-US" w:eastAsia="zh-CN"/>
        </w:rPr>
        <w:t>4</w:t>
      </w:r>
      <w:r>
        <w:rPr>
          <w:rFonts w:hint="eastAsia" w:ascii="Times New Roman" w:hAnsi="仿宋" w:eastAsia="仿宋"/>
          <w:b w:val="0"/>
          <w:color w:val="auto"/>
          <w:sz w:val="30"/>
          <w:szCs w:val="30"/>
        </w:rPr>
        <w:t>.</w:t>
      </w:r>
      <w:r>
        <w:rPr>
          <w:rFonts w:hint="eastAsia" w:ascii="Times New Roman" w:hAnsi="仿宋" w:eastAsia="仿宋"/>
          <w:b w:val="0"/>
          <w:color w:val="auto"/>
          <w:sz w:val="30"/>
          <w:szCs w:val="30"/>
          <w:lang w:val="en-US" w:eastAsia="zh-CN"/>
        </w:rPr>
        <w:t>8</w:t>
      </w:r>
      <w:r>
        <w:rPr>
          <w:rFonts w:ascii="Times New Roman" w:hAnsi="仿宋" w:eastAsia="仿宋"/>
          <w:b w:val="0"/>
          <w:color w:val="auto"/>
          <w:sz w:val="30"/>
          <w:szCs w:val="30"/>
        </w:rPr>
        <w:t>履约质保金：无。</w:t>
      </w:r>
    </w:p>
    <w:p>
      <w:pPr>
        <w:widowControl/>
        <w:spacing w:line="360" w:lineRule="auto"/>
        <w:ind w:firstLine="600" w:firstLineChars="200"/>
        <w:textAlignment w:val="baseline"/>
        <w:rPr>
          <w:rFonts w:hint="eastAsia" w:ascii="Times New Roman" w:hAnsi="仿宋" w:eastAsia="仿宋"/>
          <w:b w:val="0"/>
          <w:color w:val="auto"/>
          <w:sz w:val="30"/>
          <w:szCs w:val="30"/>
          <w:lang w:val="en-US" w:eastAsia="zh-CN"/>
        </w:rPr>
      </w:pPr>
      <w:r>
        <w:rPr>
          <w:rFonts w:hint="eastAsia" w:ascii="Times New Roman" w:hAnsi="仿宋" w:eastAsia="仿宋"/>
          <w:b w:val="0"/>
          <w:color w:val="auto"/>
          <w:sz w:val="30"/>
          <w:szCs w:val="30"/>
          <w:lang w:val="en-US" w:eastAsia="zh-CN"/>
        </w:rPr>
        <w:t>4</w:t>
      </w:r>
      <w:r>
        <w:rPr>
          <w:rFonts w:hint="eastAsia" w:ascii="Times New Roman" w:hAnsi="仿宋" w:eastAsia="仿宋"/>
          <w:b w:val="0"/>
          <w:color w:val="auto"/>
          <w:sz w:val="30"/>
          <w:szCs w:val="30"/>
        </w:rPr>
        <w:t>.</w:t>
      </w:r>
      <w:r>
        <w:rPr>
          <w:rFonts w:hint="eastAsia" w:ascii="Times New Roman" w:hAnsi="仿宋" w:eastAsia="仿宋"/>
          <w:b w:val="0"/>
          <w:color w:val="auto"/>
          <w:sz w:val="30"/>
          <w:szCs w:val="30"/>
          <w:lang w:val="en-US" w:eastAsia="zh-CN"/>
        </w:rPr>
        <w:t>9</w:t>
      </w:r>
      <w:r>
        <w:rPr>
          <w:rFonts w:ascii="Times New Roman" w:hAnsi="仿宋" w:eastAsia="仿宋"/>
          <w:b w:val="0"/>
          <w:color w:val="auto"/>
          <w:sz w:val="30"/>
          <w:szCs w:val="30"/>
        </w:rPr>
        <w:t>联系方式</w:t>
      </w:r>
    </w:p>
    <w:p>
      <w:pPr>
        <w:tabs>
          <w:tab w:val="left" w:pos="3420"/>
        </w:tabs>
        <w:autoSpaceDE w:val="0"/>
        <w:autoSpaceDN w:val="0"/>
        <w:adjustRightInd w:val="0"/>
        <w:spacing w:line="360" w:lineRule="auto"/>
        <w:ind w:firstLine="600" w:firstLineChars="200"/>
        <w:rPr>
          <w:rFonts w:hint="eastAsia" w:ascii="Times New Roman"/>
          <w:b w:val="0"/>
          <w:color w:val="auto"/>
          <w:sz w:val="36"/>
          <w:lang w:val="zh-CN"/>
        </w:rPr>
      </w:pPr>
      <w:r>
        <w:rPr>
          <w:rFonts w:ascii="Times New Roman" w:hAnsi="仿宋" w:eastAsia="仿宋"/>
          <w:b w:val="0"/>
          <w:color w:val="auto"/>
          <w:sz w:val="30"/>
          <w:szCs w:val="30"/>
        </w:rPr>
        <w:t>采 购 人：</w:t>
      </w:r>
      <w:r>
        <w:rPr>
          <w:rFonts w:hint="eastAsia" w:ascii="Times New Roman" w:hAnsi="仿宋" w:eastAsia="仿宋"/>
          <w:b w:val="0"/>
          <w:color w:val="auto"/>
          <w:sz w:val="30"/>
          <w:szCs w:val="30"/>
          <w:lang w:eastAsia="zh-CN"/>
        </w:rPr>
        <w:t>四川甘投经济发展有限责任公司</w:t>
      </w:r>
      <w:r>
        <w:rPr>
          <w:rFonts w:ascii="Times New Roman" w:hAnsi="仿宋" w:eastAsia="仿宋"/>
          <w:b w:val="0"/>
          <w:color w:val="auto"/>
          <w:sz w:val="30"/>
          <w:szCs w:val="30"/>
        </w:rPr>
        <w:t xml:space="preserve">  </w:t>
      </w:r>
    </w:p>
    <w:p>
      <w:pPr>
        <w:widowControl/>
        <w:spacing w:line="360" w:lineRule="auto"/>
        <w:ind w:firstLine="600" w:firstLineChars="200"/>
        <w:textAlignment w:val="baseline"/>
        <w:rPr>
          <w:rFonts w:hint="eastAsia" w:ascii="Times New Roman" w:hAnsi="仿宋" w:eastAsia="仿宋"/>
          <w:b w:val="0"/>
          <w:color w:val="auto"/>
          <w:sz w:val="30"/>
          <w:szCs w:val="30"/>
          <w:lang w:val="en-US" w:eastAsia="zh-CN"/>
        </w:rPr>
      </w:pPr>
      <w:r>
        <w:rPr>
          <w:rFonts w:ascii="Times New Roman" w:hAnsi="仿宋" w:eastAsia="仿宋"/>
          <w:b w:val="0"/>
          <w:color w:val="auto"/>
          <w:sz w:val="30"/>
          <w:szCs w:val="30"/>
        </w:rPr>
        <w:t>地    址：</w:t>
      </w:r>
      <w:r>
        <w:rPr>
          <w:rFonts w:hint="eastAsia" w:ascii="Times New Roman" w:hAnsi="仿宋" w:eastAsia="仿宋"/>
          <w:b w:val="0"/>
          <w:color w:val="auto"/>
          <w:sz w:val="30"/>
          <w:szCs w:val="30"/>
          <w:lang w:eastAsia="zh-CN"/>
        </w:rPr>
        <w:t>成都市武侯区武侯祠横街</w:t>
      </w:r>
      <w:r>
        <w:rPr>
          <w:rFonts w:hint="eastAsia" w:ascii="Times New Roman" w:hAnsi="仿宋" w:eastAsia="仿宋"/>
          <w:b w:val="0"/>
          <w:color w:val="auto"/>
          <w:sz w:val="30"/>
          <w:szCs w:val="30"/>
          <w:lang w:val="en-US" w:eastAsia="zh-CN"/>
        </w:rPr>
        <w:t>2号</w:t>
      </w:r>
    </w:p>
    <w:p>
      <w:pPr>
        <w:widowControl/>
        <w:spacing w:line="360" w:lineRule="auto"/>
        <w:ind w:firstLine="600" w:firstLineChars="200"/>
        <w:textAlignment w:val="baseline"/>
        <w:rPr>
          <w:rFonts w:hint="default" w:ascii="Times New Roman" w:hAnsi="仿宋" w:eastAsia="仿宋"/>
          <w:b w:val="0"/>
          <w:color w:val="auto"/>
          <w:sz w:val="30"/>
          <w:szCs w:val="30"/>
          <w:highlight w:val="none"/>
          <w:lang w:val="en-US"/>
        </w:rPr>
      </w:pPr>
      <w:r>
        <w:rPr>
          <w:rFonts w:ascii="Times New Roman" w:hAnsi="仿宋" w:eastAsia="仿宋"/>
          <w:b w:val="0"/>
          <w:color w:val="auto"/>
          <w:sz w:val="30"/>
          <w:szCs w:val="30"/>
          <w:highlight w:val="none"/>
        </w:rPr>
        <w:t>联 系 人：</w:t>
      </w:r>
      <w:r>
        <w:rPr>
          <w:rFonts w:hint="eastAsia" w:ascii="Times New Roman" w:hAnsi="仿宋" w:eastAsia="仿宋"/>
          <w:b w:val="0"/>
          <w:color w:val="auto"/>
          <w:sz w:val="30"/>
          <w:szCs w:val="30"/>
          <w:highlight w:val="none"/>
          <w:lang w:val="en-US" w:eastAsia="zh-CN"/>
        </w:rPr>
        <w:t xml:space="preserve">钟女士   </w:t>
      </w:r>
    </w:p>
    <w:p>
      <w:pPr>
        <w:widowControl/>
        <w:spacing w:line="360" w:lineRule="auto"/>
        <w:ind w:firstLine="600" w:firstLineChars="200"/>
        <w:textAlignment w:val="baseline"/>
        <w:rPr>
          <w:rFonts w:hint="eastAsia" w:ascii="Times New Roman" w:hAnsi="仿宋" w:eastAsia="仿宋"/>
          <w:b w:val="0"/>
          <w:color w:val="auto"/>
          <w:sz w:val="30"/>
          <w:szCs w:val="30"/>
          <w:lang w:val="en-US" w:eastAsia="zh-CN"/>
        </w:rPr>
      </w:pPr>
      <w:r>
        <w:rPr>
          <w:rFonts w:ascii="Times New Roman" w:hAnsi="仿宋" w:eastAsia="仿宋"/>
          <w:b w:val="0"/>
          <w:color w:val="auto"/>
          <w:sz w:val="30"/>
          <w:szCs w:val="30"/>
        </w:rPr>
        <w:t>联系电话：</w:t>
      </w:r>
      <w:r>
        <w:rPr>
          <w:rFonts w:hint="eastAsia" w:ascii="Times New Roman" w:hAnsi="仿宋" w:eastAsia="仿宋"/>
          <w:b w:val="0"/>
          <w:color w:val="auto"/>
          <w:sz w:val="30"/>
          <w:szCs w:val="30"/>
          <w:lang w:val="en-US" w:eastAsia="zh-CN"/>
        </w:rPr>
        <w:t xml:space="preserve"> 18982178767    </w:t>
      </w:r>
    </w:p>
    <w:p>
      <w:pPr>
        <w:widowControl/>
        <w:spacing w:line="360" w:lineRule="auto"/>
        <w:ind w:firstLine="600" w:firstLineChars="200"/>
        <w:textAlignment w:val="baseline"/>
        <w:rPr>
          <w:rFonts w:hint="default" w:ascii="Times New Roman" w:hAnsi="仿宋" w:eastAsia="仿宋"/>
          <w:b w:val="0"/>
          <w:color w:val="auto"/>
          <w:sz w:val="30"/>
          <w:szCs w:val="30"/>
          <w:lang w:val="en-US" w:eastAsia="zh-CN"/>
        </w:rPr>
      </w:pPr>
      <w:r>
        <w:rPr>
          <w:rFonts w:ascii="Times New Roman" w:hAnsi="仿宋" w:eastAsia="仿宋"/>
          <w:b w:val="0"/>
          <w:color w:val="auto"/>
          <w:sz w:val="30"/>
          <w:szCs w:val="30"/>
        </w:rPr>
        <w:t>邮    箱：</w:t>
      </w:r>
      <w:r>
        <w:rPr>
          <w:rFonts w:hint="eastAsia" w:ascii="Times New Roman" w:hAnsi="仿宋" w:eastAsia="仿宋"/>
          <w:b w:val="0"/>
          <w:color w:val="auto"/>
          <w:sz w:val="30"/>
          <w:szCs w:val="30"/>
        </w:rPr>
        <w:t>313948420@qq.com</w:t>
      </w:r>
      <w:r>
        <w:rPr>
          <w:rFonts w:hint="eastAsia" w:ascii="Times New Roman" w:hAnsi="仿宋" w:eastAsia="仿宋"/>
          <w:b w:val="0"/>
          <w:color w:val="auto"/>
          <w:sz w:val="30"/>
          <w:szCs w:val="30"/>
          <w:lang w:val="en-US" w:eastAsia="zh-CN"/>
        </w:rPr>
        <w:t xml:space="preserve">              </w:t>
      </w:r>
    </w:p>
    <w:p>
      <w:pPr>
        <w:widowControl/>
        <w:spacing w:line="360" w:lineRule="auto"/>
        <w:textAlignment w:val="baseline"/>
        <w:rPr>
          <w:rFonts w:ascii="Times New Roman" w:hAnsi="仿宋" w:eastAsia="仿宋"/>
          <w:b w:val="0"/>
          <w:color w:val="auto"/>
          <w:sz w:val="30"/>
          <w:szCs w:val="30"/>
        </w:rPr>
      </w:pPr>
    </w:p>
    <w:p>
      <w:pPr>
        <w:widowControl/>
        <w:spacing w:line="360" w:lineRule="auto"/>
        <w:textAlignment w:val="baseline"/>
        <w:rPr>
          <w:rFonts w:ascii="Times New Roman" w:hAnsi="仿宋" w:eastAsia="仿宋"/>
          <w:b w:val="0"/>
          <w:color w:val="auto"/>
          <w:sz w:val="30"/>
          <w:szCs w:val="30"/>
        </w:rPr>
      </w:pPr>
    </w:p>
    <w:p>
      <w:pPr>
        <w:widowControl/>
        <w:spacing w:line="360" w:lineRule="auto"/>
        <w:ind w:firstLine="3900" w:firstLineChars="1300"/>
        <w:textAlignment w:val="baseline"/>
        <w:rPr>
          <w:rFonts w:hint="eastAsia" w:ascii="Times New Roman" w:hAnsi="仿宋" w:eastAsia="仿宋"/>
          <w:b w:val="0"/>
          <w:color w:val="auto"/>
          <w:sz w:val="30"/>
          <w:szCs w:val="30"/>
        </w:rPr>
      </w:pPr>
      <w:r>
        <w:rPr>
          <w:rFonts w:hint="eastAsia" w:ascii="Times New Roman" w:hAnsi="仿宋" w:eastAsia="仿宋"/>
          <w:b w:val="0"/>
          <w:color w:val="auto"/>
          <w:sz w:val="30"/>
          <w:szCs w:val="30"/>
          <w:lang w:eastAsia="zh-CN"/>
        </w:rPr>
        <w:t>四川甘投经济发展有限责任公司</w:t>
      </w:r>
      <w:r>
        <w:rPr>
          <w:rFonts w:hint="eastAsia" w:ascii="Times New Roman" w:hAnsi="仿宋" w:eastAsia="仿宋"/>
          <w:b w:val="0"/>
          <w:color w:val="auto"/>
          <w:sz w:val="30"/>
          <w:szCs w:val="30"/>
        </w:rPr>
        <w:t xml:space="preserve"> </w:t>
      </w:r>
    </w:p>
    <w:p>
      <w:pPr>
        <w:widowControl/>
        <w:spacing w:line="360" w:lineRule="auto"/>
        <w:ind w:firstLine="4800" w:firstLineChars="1600"/>
        <w:jc w:val="both"/>
        <w:textAlignment w:val="baseline"/>
        <w:rPr>
          <w:rFonts w:ascii="Times New Roman" w:hAnsi="仿宋" w:eastAsia="仿宋"/>
          <w:b w:val="0"/>
          <w:color w:val="auto"/>
          <w:sz w:val="30"/>
          <w:szCs w:val="30"/>
        </w:rPr>
      </w:pPr>
      <w:r>
        <w:rPr>
          <w:rFonts w:ascii="Times New Roman" w:hAnsi="仿宋" w:eastAsia="仿宋"/>
          <w:b w:val="0"/>
          <w:color w:val="auto"/>
          <w:sz w:val="30"/>
          <w:szCs w:val="30"/>
        </w:rPr>
        <w:t>20</w:t>
      </w:r>
      <w:r>
        <w:rPr>
          <w:rFonts w:hint="eastAsia" w:ascii="Times New Roman" w:hAnsi="仿宋" w:eastAsia="仿宋"/>
          <w:b w:val="0"/>
          <w:color w:val="auto"/>
          <w:sz w:val="30"/>
          <w:szCs w:val="30"/>
          <w:lang w:val="en-US" w:eastAsia="zh-CN"/>
        </w:rPr>
        <w:t>23</w:t>
      </w:r>
      <w:r>
        <w:rPr>
          <w:rFonts w:ascii="Times New Roman" w:hAnsi="仿宋" w:eastAsia="仿宋"/>
          <w:b w:val="0"/>
          <w:color w:val="auto"/>
          <w:sz w:val="30"/>
          <w:szCs w:val="30"/>
        </w:rPr>
        <w:t>年</w:t>
      </w:r>
      <w:r>
        <w:rPr>
          <w:rFonts w:hint="eastAsia" w:ascii="Times New Roman" w:hAnsi="仿宋" w:eastAsia="仿宋"/>
          <w:b w:val="0"/>
          <w:color w:val="auto"/>
          <w:sz w:val="30"/>
          <w:szCs w:val="30"/>
          <w:lang w:val="en-US" w:eastAsia="zh-CN"/>
        </w:rPr>
        <w:t xml:space="preserve"> 11</w:t>
      </w:r>
      <w:r>
        <w:rPr>
          <w:rFonts w:ascii="Times New Roman" w:hAnsi="仿宋" w:eastAsia="仿宋"/>
          <w:b w:val="0"/>
          <w:color w:val="auto"/>
          <w:sz w:val="30"/>
          <w:szCs w:val="30"/>
        </w:rPr>
        <w:t>月</w:t>
      </w:r>
      <w:r>
        <w:rPr>
          <w:rFonts w:hint="eastAsia" w:ascii="Times New Roman" w:hAnsi="仿宋" w:eastAsia="仿宋"/>
          <w:b w:val="0"/>
          <w:color w:val="auto"/>
          <w:sz w:val="30"/>
          <w:szCs w:val="30"/>
          <w:lang w:val="en-US" w:eastAsia="zh-CN"/>
        </w:rPr>
        <w:t>17</w:t>
      </w:r>
      <w:r>
        <w:rPr>
          <w:rFonts w:ascii="Times New Roman" w:hAnsi="仿宋" w:eastAsia="仿宋"/>
          <w:b w:val="0"/>
          <w:color w:val="auto"/>
          <w:sz w:val="30"/>
          <w:szCs w:val="30"/>
        </w:rPr>
        <w:t>日</w:t>
      </w:r>
    </w:p>
    <w:p>
      <w:pPr>
        <w:widowControl/>
        <w:spacing w:line="360" w:lineRule="auto"/>
        <w:textAlignment w:val="baseline"/>
        <w:rPr>
          <w:rFonts w:hint="eastAsia" w:ascii="Times New Roman" w:hAnsi="仿宋" w:eastAsia="仿宋"/>
          <w:b w:val="0"/>
          <w:color w:val="auto"/>
          <w:sz w:val="30"/>
          <w:szCs w:val="30"/>
        </w:rPr>
      </w:pPr>
    </w:p>
    <w:p>
      <w:pPr>
        <w:widowControl/>
        <w:spacing w:line="360" w:lineRule="auto"/>
        <w:textAlignment w:val="baseline"/>
        <w:rPr>
          <w:rFonts w:hint="eastAsia" w:ascii="Times New Roman" w:hAnsi="仿宋" w:eastAsia="仿宋"/>
          <w:b w:val="0"/>
          <w:color w:val="auto"/>
          <w:sz w:val="30"/>
          <w:szCs w:val="30"/>
        </w:rPr>
      </w:pPr>
    </w:p>
    <w:p>
      <w:pPr>
        <w:widowControl/>
        <w:spacing w:line="360" w:lineRule="auto"/>
        <w:textAlignment w:val="baseline"/>
        <w:rPr>
          <w:rFonts w:hint="eastAsia" w:ascii="Times New Roman" w:hAnsi="仿宋" w:eastAsia="仿宋"/>
          <w:b w:val="0"/>
          <w:color w:val="auto"/>
          <w:sz w:val="30"/>
          <w:szCs w:val="30"/>
        </w:rPr>
      </w:pPr>
    </w:p>
    <w:p>
      <w:pPr>
        <w:widowControl/>
        <w:spacing w:line="360" w:lineRule="auto"/>
        <w:textAlignment w:val="baseline"/>
        <w:rPr>
          <w:rFonts w:hint="eastAsia" w:ascii="Times New Roman" w:hAnsi="仿宋" w:eastAsia="仿宋"/>
          <w:b w:val="0"/>
          <w:color w:val="auto"/>
          <w:sz w:val="30"/>
          <w:szCs w:val="30"/>
        </w:rPr>
      </w:pPr>
    </w:p>
    <w:p>
      <w:pPr>
        <w:widowControl/>
        <w:spacing w:line="360" w:lineRule="auto"/>
        <w:textAlignment w:val="baseline"/>
        <w:rPr>
          <w:rFonts w:hint="eastAsia" w:ascii="Times New Roman" w:hAnsi="仿宋" w:eastAsia="仿宋"/>
          <w:b w:val="0"/>
          <w:color w:val="auto"/>
          <w:sz w:val="30"/>
          <w:szCs w:val="30"/>
        </w:rPr>
      </w:pPr>
      <w:r>
        <w:rPr>
          <w:rFonts w:hint="eastAsia" w:ascii="Times New Roman" w:hAnsi="仿宋" w:eastAsia="仿宋"/>
          <w:b w:val="0"/>
          <w:color w:val="auto"/>
          <w:sz w:val="30"/>
          <w:szCs w:val="30"/>
        </w:rPr>
        <w:t>附件：《确认函》（格式）</w:t>
      </w:r>
    </w:p>
    <w:p>
      <w:pPr>
        <w:widowControl/>
        <w:spacing w:line="360" w:lineRule="auto"/>
        <w:textAlignment w:val="baseline"/>
        <w:rPr>
          <w:rFonts w:hint="eastAsia" w:ascii="Times New Roman" w:hAnsi="仿宋" w:eastAsia="仿宋"/>
          <w:b w:val="0"/>
          <w:color w:val="auto"/>
          <w:sz w:val="30"/>
          <w:szCs w:val="30"/>
        </w:rPr>
      </w:pPr>
      <w:r>
        <w:rPr>
          <w:rFonts w:hint="eastAsia" w:ascii="Times New Roman" w:hAnsi="仿宋" w:eastAsia="仿宋"/>
          <w:b w:val="0"/>
          <w:color w:val="auto"/>
          <w:sz w:val="30"/>
          <w:szCs w:val="30"/>
        </w:rPr>
        <w:br w:type="page"/>
      </w:r>
    </w:p>
    <w:p>
      <w:pPr>
        <w:pStyle w:val="10"/>
        <w:spacing w:before="240" w:after="240" w:line="360" w:lineRule="auto"/>
        <w:jc w:val="center"/>
        <w:rPr>
          <w:rFonts w:hint="eastAsia" w:eastAsia="黑体"/>
          <w:b w:val="0"/>
          <w:color w:val="auto"/>
          <w:sz w:val="30"/>
          <w:szCs w:val="30"/>
          <w:lang w:eastAsia="zh-CN"/>
        </w:rPr>
      </w:pPr>
      <w:r>
        <w:rPr>
          <w:rFonts w:hint="eastAsia"/>
          <w:b w:val="0"/>
          <w:color w:val="auto"/>
          <w:sz w:val="30"/>
          <w:szCs w:val="30"/>
          <w:lang w:eastAsia="zh-CN"/>
        </w:rPr>
        <w:t>确认函（格式）</w:t>
      </w:r>
    </w:p>
    <w:p>
      <w:pPr>
        <w:spacing w:line="360" w:lineRule="auto"/>
        <w:rPr>
          <w:rFonts w:hint="eastAsia" w:ascii="Times New Roman"/>
          <w:b w:val="0"/>
          <w:color w:val="auto"/>
          <w:szCs w:val="21"/>
          <w:u w:val="none"/>
          <w:lang w:val="en-US" w:eastAsia="zh-CN"/>
        </w:rPr>
      </w:pPr>
      <w:r>
        <w:rPr>
          <w:rFonts w:hint="eastAsia" w:ascii="Times New Roman"/>
          <w:b w:val="0"/>
          <w:color w:val="auto"/>
          <w:szCs w:val="21"/>
          <w:lang w:eastAsia="zh-CN"/>
        </w:rPr>
        <w:t>致：</w:t>
      </w:r>
      <w:r>
        <w:rPr>
          <w:rFonts w:hint="eastAsia" w:ascii="Times New Roman"/>
          <w:b w:val="0"/>
          <w:color w:val="auto"/>
          <w:szCs w:val="21"/>
          <w:u w:val="single"/>
          <w:lang w:val="en-US" w:eastAsia="zh-CN"/>
        </w:rPr>
        <w:t xml:space="preserve">                                             </w:t>
      </w:r>
      <w:r>
        <w:rPr>
          <w:rFonts w:hint="eastAsia" w:ascii="Times New Roman"/>
          <w:b w:val="0"/>
          <w:color w:val="auto"/>
          <w:szCs w:val="21"/>
          <w:u w:val="none"/>
          <w:lang w:val="en-US" w:eastAsia="zh-CN"/>
        </w:rPr>
        <w:t>（采购单位）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b w:val="0"/>
          <w:color w:val="auto"/>
          <w:szCs w:val="21"/>
          <w:u w:val="none"/>
          <w:lang w:val="en-US" w:eastAsia="zh-CN"/>
        </w:rPr>
      </w:pPr>
      <w:r>
        <w:rPr>
          <w:rFonts w:hint="eastAsia" w:ascii="Times New Roman"/>
          <w:b w:val="0"/>
          <w:color w:val="auto"/>
          <w:szCs w:val="21"/>
          <w:u w:val="none"/>
          <w:lang w:val="en-US" w:eastAsia="zh-CN"/>
        </w:rPr>
        <w:t>我方已仔细研究了《</w:t>
      </w:r>
      <w:r>
        <w:rPr>
          <w:rFonts w:hint="eastAsia" w:ascii="Times New Roman"/>
          <w:b w:val="0"/>
          <w:color w:val="auto"/>
          <w:szCs w:val="21"/>
        </w:rPr>
        <w:t>成都白果林资产改造项目招标代理机构采购项目</w:t>
      </w:r>
      <w:r>
        <w:rPr>
          <w:rFonts w:hint="eastAsia" w:ascii="Times New Roman"/>
          <w:b w:val="0"/>
          <w:color w:val="auto"/>
          <w:szCs w:val="21"/>
          <w:u w:val="none"/>
          <w:lang w:val="en-US" w:eastAsia="zh-CN"/>
        </w:rPr>
        <w:t>竞争性谈判文件》的全部内容，愿意遵照文件提出的各项要求，并按照采购人要求时间递交文件参与</w:t>
      </w:r>
      <w:r>
        <w:rPr>
          <w:rFonts w:hint="eastAsia" w:ascii="Times New Roman"/>
          <w:b w:val="0"/>
          <w:color w:val="auto"/>
          <w:szCs w:val="21"/>
        </w:rPr>
        <w:t>成都白果林资产改造项目</w:t>
      </w:r>
      <w:r>
        <w:rPr>
          <w:rFonts w:hint="eastAsia" w:ascii="Times New Roman"/>
          <w:b w:val="0"/>
          <w:color w:val="auto"/>
          <w:szCs w:val="21"/>
          <w:u w:val="none"/>
          <w:lang w:val="en-US" w:eastAsia="zh-CN"/>
        </w:rPr>
        <w:t>招</w:t>
      </w:r>
      <w:bookmarkStart w:id="0" w:name="_GoBack"/>
      <w:bookmarkEnd w:id="0"/>
      <w:r>
        <w:rPr>
          <w:rFonts w:hint="eastAsia" w:ascii="Times New Roman"/>
          <w:b w:val="0"/>
          <w:color w:val="auto"/>
          <w:szCs w:val="21"/>
          <w:u w:val="none"/>
          <w:lang w:val="en-US" w:eastAsia="zh-CN"/>
        </w:rPr>
        <w:t>标代理机构采购项目竞争性谈判。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b w:val="0"/>
          <w:color w:val="auto"/>
          <w:szCs w:val="21"/>
          <w:u w:val="none"/>
          <w:lang w:val="en-US" w:eastAsia="zh-CN"/>
        </w:rPr>
      </w:pPr>
      <w:r>
        <w:rPr>
          <w:rFonts w:hint="eastAsia" w:ascii="Times New Roman"/>
          <w:b w:val="0"/>
          <w:color w:val="auto"/>
          <w:szCs w:val="21"/>
          <w:u w:val="none"/>
          <w:lang w:val="en-US" w:eastAsia="zh-CN"/>
        </w:rPr>
        <w:t>特此确认。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b w:val="0"/>
          <w:color w:val="auto"/>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b w:val="0"/>
          <w:color w:val="auto"/>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b w:val="0"/>
          <w:color w:val="auto"/>
          <w:szCs w:val="21"/>
          <w:u w:val="single"/>
          <w:lang w:val="en-US" w:eastAsia="zh-CN"/>
        </w:rPr>
      </w:pPr>
      <w:r>
        <w:rPr>
          <w:rFonts w:hint="eastAsia" w:ascii="Times New Roman"/>
          <w:b w:val="0"/>
          <w:color w:val="auto"/>
          <w:szCs w:val="21"/>
          <w:u w:val="none"/>
          <w:lang w:val="en-US" w:eastAsia="zh-CN"/>
        </w:rPr>
        <w:t>采购申请人：</w:t>
      </w:r>
      <w:r>
        <w:rPr>
          <w:rFonts w:hint="eastAsia" w:ascii="Times New Roman"/>
          <w:b w:val="0"/>
          <w:color w:val="auto"/>
          <w:szCs w:val="21"/>
          <w:u w:val="single"/>
          <w:lang w:val="en-US" w:eastAsia="zh-CN"/>
        </w:rPr>
        <w:t xml:space="preserve">                                    </w:t>
      </w:r>
      <w:r>
        <w:rPr>
          <w:rFonts w:hint="eastAsia" w:ascii="Times New Roman"/>
          <w:b w:val="0"/>
          <w:color w:val="auto"/>
          <w:szCs w:val="21"/>
          <w:u w:val="none"/>
          <w:lang w:val="en-US" w:eastAsia="zh-CN"/>
        </w:rPr>
        <w:t>（公章）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b w:val="0"/>
          <w:color w:val="auto"/>
          <w:szCs w:val="21"/>
          <w:u w:val="single"/>
          <w:lang w:val="en-US" w:eastAsia="zh-CN"/>
        </w:rPr>
      </w:pPr>
      <w:r>
        <w:rPr>
          <w:rFonts w:hint="eastAsia" w:ascii="Times New Roman"/>
          <w:b w:val="0"/>
          <w:color w:val="auto"/>
          <w:szCs w:val="21"/>
          <w:u w:val="none"/>
          <w:lang w:val="en-US" w:eastAsia="zh-CN"/>
        </w:rPr>
        <w:t>法定代表人：</w:t>
      </w:r>
      <w:r>
        <w:rPr>
          <w:rFonts w:hint="eastAsia" w:ascii="Times New Roman"/>
          <w:b w:val="0"/>
          <w:color w:val="auto"/>
          <w:szCs w:val="21"/>
          <w:u w:val="single"/>
          <w:lang w:val="en-US" w:eastAsia="zh-CN"/>
        </w:rPr>
        <w:t xml:space="preserve">                                    </w:t>
      </w:r>
      <w:r>
        <w:rPr>
          <w:rFonts w:hint="eastAsia" w:ascii="Times New Roman"/>
          <w:b w:val="0"/>
          <w:color w:val="auto"/>
          <w:szCs w:val="21"/>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b w:val="0"/>
          <w:color w:val="auto"/>
          <w:szCs w:val="21"/>
          <w:u w:val="single"/>
          <w:lang w:val="en-US" w:eastAsia="zh-CN"/>
        </w:rPr>
      </w:pPr>
      <w:r>
        <w:rPr>
          <w:rFonts w:hint="eastAsia" w:ascii="Times New Roman"/>
          <w:b w:val="0"/>
          <w:color w:val="auto"/>
          <w:szCs w:val="21"/>
          <w:u w:val="none"/>
          <w:lang w:val="en-US" w:eastAsia="zh-CN"/>
        </w:rPr>
        <w:t>地址</w:t>
      </w:r>
      <w:r>
        <w:rPr>
          <w:rFonts w:hint="eastAsia" w:ascii="Times New Roman"/>
          <w:b w:val="0"/>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b w:val="0"/>
          <w:color w:val="auto"/>
          <w:szCs w:val="21"/>
          <w:u w:val="single"/>
          <w:lang w:val="en-US" w:eastAsia="zh-CN"/>
        </w:rPr>
      </w:pPr>
      <w:r>
        <w:rPr>
          <w:rFonts w:hint="eastAsia" w:ascii="Times New Roman"/>
          <w:b w:val="0"/>
          <w:color w:val="auto"/>
          <w:szCs w:val="21"/>
          <w:u w:val="none"/>
          <w:lang w:val="en-US" w:eastAsia="zh-CN"/>
        </w:rPr>
        <w:t>电话</w:t>
      </w:r>
      <w:r>
        <w:rPr>
          <w:rFonts w:hint="eastAsia" w:ascii="Times New Roman"/>
          <w:b w:val="0"/>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b w:val="0"/>
          <w:color w:val="auto"/>
          <w:szCs w:val="21"/>
          <w:u w:val="single"/>
          <w:lang w:val="en-US" w:eastAsia="zh-CN"/>
        </w:rPr>
      </w:pPr>
      <w:r>
        <w:rPr>
          <w:rFonts w:hint="eastAsia" w:ascii="Times New Roman"/>
          <w:b w:val="0"/>
          <w:color w:val="auto"/>
          <w:szCs w:val="21"/>
          <w:u w:val="none"/>
          <w:lang w:val="en-US" w:eastAsia="zh-CN"/>
        </w:rPr>
        <w:t>传真</w:t>
      </w:r>
      <w:r>
        <w:rPr>
          <w:rFonts w:hint="eastAsia" w:ascii="Times New Roman"/>
          <w:b w:val="0"/>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b w:val="0"/>
          <w:color w:val="auto"/>
          <w:szCs w:val="21"/>
          <w:u w:val="single"/>
          <w:lang w:val="en-US" w:eastAsia="zh-CN"/>
        </w:rPr>
      </w:pPr>
      <w:r>
        <w:rPr>
          <w:rFonts w:hint="eastAsia" w:ascii="Times New Roman"/>
          <w:b w:val="0"/>
          <w:color w:val="auto"/>
          <w:szCs w:val="21"/>
          <w:u w:val="none"/>
          <w:lang w:val="en-US" w:eastAsia="zh-CN"/>
        </w:rPr>
        <w:t>邮政编码</w:t>
      </w:r>
      <w:r>
        <w:rPr>
          <w:rFonts w:hint="eastAsia" w:ascii="Times New Roman"/>
          <w:b w:val="0"/>
          <w:color w:val="auto"/>
          <w:szCs w:val="21"/>
          <w:u w:val="single"/>
          <w:lang w:val="en-US" w:eastAsia="zh-CN"/>
        </w:rPr>
        <w:t xml:space="preserve">：                                       </w:t>
      </w:r>
    </w:p>
    <w:p>
      <w:pPr>
        <w:spacing w:line="360" w:lineRule="auto"/>
        <w:ind w:firstLine="600" w:firstLineChars="200"/>
        <w:jc w:val="center"/>
        <w:rPr>
          <w:rFonts w:hint="eastAsia" w:ascii="黑体" w:hAnsi="黑体" w:eastAsia="黑体" w:cs="黑体"/>
          <w:b w:val="0"/>
          <w:color w:val="auto"/>
          <w:sz w:val="30"/>
          <w:szCs w:val="30"/>
        </w:rPr>
      </w:pPr>
    </w:p>
    <w:p>
      <w:pPr>
        <w:spacing w:line="360" w:lineRule="auto"/>
        <w:ind w:firstLine="600" w:firstLineChars="200"/>
        <w:jc w:val="center"/>
        <w:rPr>
          <w:rFonts w:hint="eastAsia" w:ascii="黑体" w:hAnsi="黑体" w:eastAsia="黑体" w:cs="黑体"/>
          <w:b w:val="0"/>
          <w:color w:val="auto"/>
          <w:sz w:val="30"/>
          <w:szCs w:val="30"/>
        </w:rPr>
      </w:pPr>
    </w:p>
    <w:p>
      <w:pPr>
        <w:widowControl/>
        <w:spacing w:line="360" w:lineRule="auto"/>
        <w:ind w:firstLine="600" w:firstLineChars="200"/>
        <w:textAlignment w:val="baseline"/>
        <w:rPr>
          <w:rFonts w:ascii="Times New Roman"/>
          <w:b w:val="0"/>
          <w:color w:val="auto"/>
          <w:szCs w:val="21"/>
          <w:lang w:val="de-DE"/>
        </w:rPr>
      </w:pPr>
      <w:r>
        <w:rPr>
          <w:rFonts w:hint="eastAsia" w:ascii="Times New Roman" w:hAnsi="仿宋" w:eastAsia="仿宋"/>
          <w:b w:val="0"/>
          <w:color w:val="auto"/>
          <w:sz w:val="30"/>
          <w:szCs w:val="30"/>
        </w:rPr>
        <w:t xml:space="preserve">  </w:t>
      </w:r>
      <w:r>
        <w:rPr>
          <w:rFonts w:ascii="Times New Roman"/>
          <w:b w:val="0"/>
          <w:color w:val="auto"/>
          <w:szCs w:val="21"/>
          <w:lang w:val="de-DE"/>
        </w:rPr>
        <w:t xml:space="preserve">    </w:t>
      </w:r>
    </w:p>
    <w:p>
      <w:pPr>
        <w:spacing w:line="360" w:lineRule="auto"/>
        <w:ind w:firstLine="435"/>
        <w:jc w:val="right"/>
        <w:rPr>
          <w:rFonts w:ascii="Times New Roman"/>
          <w:b w:val="0"/>
          <w:color w:val="auto"/>
          <w:szCs w:val="21"/>
        </w:rPr>
      </w:pPr>
    </w:p>
    <w:p>
      <w:pPr>
        <w:spacing w:line="360" w:lineRule="auto"/>
        <w:ind w:firstLine="435"/>
        <w:jc w:val="right"/>
        <w:rPr>
          <w:rFonts w:hint="eastAsia" w:ascii="Times New Roman"/>
          <w:b w:val="0"/>
          <w:color w:val="auto"/>
          <w:szCs w:val="21"/>
        </w:rPr>
      </w:pPr>
    </w:p>
    <w:p>
      <w:pPr>
        <w:spacing w:line="360" w:lineRule="auto"/>
        <w:ind w:firstLine="435"/>
        <w:jc w:val="right"/>
        <w:rPr>
          <w:rFonts w:hint="eastAsia" w:ascii="Times New Roman"/>
          <w:b w:val="0"/>
          <w:color w:val="auto"/>
          <w:szCs w:val="21"/>
        </w:rPr>
      </w:pPr>
    </w:p>
    <w:p>
      <w:pPr>
        <w:spacing w:line="360" w:lineRule="auto"/>
        <w:ind w:firstLine="435"/>
        <w:jc w:val="right"/>
        <w:rPr>
          <w:rFonts w:ascii="Times New Roman"/>
          <w:b w:val="0"/>
          <w:color w:val="auto"/>
          <w:szCs w:val="21"/>
        </w:rPr>
      </w:pPr>
    </w:p>
    <w:p>
      <w:pPr>
        <w:spacing w:line="360" w:lineRule="auto"/>
        <w:ind w:firstLine="435"/>
        <w:jc w:val="right"/>
        <w:rPr>
          <w:rFonts w:ascii="Times New Roman"/>
          <w:b w:val="0"/>
          <w:color w:val="auto"/>
          <w:szCs w:val="21"/>
        </w:rPr>
      </w:pPr>
    </w:p>
    <w:p>
      <w:pPr>
        <w:spacing w:line="360" w:lineRule="auto"/>
        <w:ind w:firstLine="435"/>
        <w:jc w:val="right"/>
        <w:rPr>
          <w:rFonts w:ascii="Times New Roman"/>
          <w:b w:val="0"/>
          <w:color w:val="auto"/>
          <w:szCs w:val="21"/>
        </w:rPr>
      </w:pPr>
      <w:r>
        <w:rPr>
          <w:rFonts w:ascii="Times New Roman"/>
          <w:b w:val="0"/>
          <w:color w:val="auto"/>
          <w:szCs w:val="21"/>
        </w:rPr>
        <w:t xml:space="preserve">             </w:t>
      </w:r>
    </w:p>
    <w:p>
      <w:pPr>
        <w:tabs>
          <w:tab w:val="left" w:pos="4680"/>
          <w:tab w:val="left" w:pos="4860"/>
        </w:tabs>
        <w:spacing w:line="360" w:lineRule="auto"/>
        <w:ind w:left="730" w:leftChars="304" w:right="210"/>
        <w:jc w:val="right"/>
        <w:textAlignment w:val="baseline"/>
        <w:rPr>
          <w:rFonts w:hint="eastAsia" w:ascii="Times New Roman"/>
          <w:b w:val="0"/>
          <w:color w:val="auto"/>
          <w:szCs w:val="21"/>
        </w:rPr>
      </w:pPr>
    </w:p>
    <w:p>
      <w:pPr>
        <w:tabs>
          <w:tab w:val="left" w:pos="4680"/>
          <w:tab w:val="left" w:pos="4860"/>
        </w:tabs>
        <w:spacing w:line="360" w:lineRule="auto"/>
        <w:ind w:left="730" w:leftChars="304" w:right="210"/>
        <w:jc w:val="right"/>
        <w:textAlignment w:val="baseline"/>
        <w:rPr>
          <w:rFonts w:hint="eastAsia" w:ascii="Times New Roman"/>
          <w:b w:val="0"/>
          <w:color w:val="auto"/>
          <w:szCs w:val="21"/>
        </w:rPr>
      </w:pPr>
    </w:p>
    <w:p>
      <w:pPr>
        <w:tabs>
          <w:tab w:val="left" w:pos="4680"/>
          <w:tab w:val="left" w:pos="4860"/>
        </w:tabs>
        <w:spacing w:line="360" w:lineRule="auto"/>
        <w:ind w:left="730" w:leftChars="304" w:right="210"/>
        <w:jc w:val="right"/>
        <w:textAlignment w:val="baseline"/>
        <w:rPr>
          <w:rFonts w:hint="eastAsia" w:ascii="Times New Roman"/>
          <w:b w:val="0"/>
          <w:color w:val="auto"/>
          <w:szCs w:val="21"/>
        </w:rPr>
      </w:pPr>
    </w:p>
    <w:p>
      <w:pPr>
        <w:tabs>
          <w:tab w:val="left" w:pos="4680"/>
          <w:tab w:val="left" w:pos="4860"/>
        </w:tabs>
        <w:spacing w:line="360" w:lineRule="auto"/>
        <w:ind w:left="730" w:leftChars="304" w:right="210"/>
        <w:jc w:val="right"/>
        <w:textAlignment w:val="baseline"/>
        <w:rPr>
          <w:rFonts w:hint="eastAsia" w:ascii="Times New Roman"/>
          <w:b w:val="0"/>
          <w:color w:val="auto"/>
          <w:szCs w:val="21"/>
        </w:rPr>
      </w:pPr>
    </w:p>
    <w:p>
      <w:pPr>
        <w:tabs>
          <w:tab w:val="left" w:pos="4680"/>
          <w:tab w:val="left" w:pos="4860"/>
        </w:tabs>
        <w:spacing w:line="360" w:lineRule="auto"/>
        <w:ind w:left="730" w:leftChars="304" w:right="210"/>
        <w:jc w:val="right"/>
        <w:textAlignment w:val="baseline"/>
        <w:rPr>
          <w:rFonts w:hint="eastAsia" w:ascii="Times New Roman"/>
          <w:b w:val="0"/>
          <w:color w:val="auto"/>
          <w:szCs w:val="21"/>
        </w:rPr>
      </w:pPr>
    </w:p>
    <w:p>
      <w:pPr>
        <w:tabs>
          <w:tab w:val="left" w:pos="4680"/>
          <w:tab w:val="left" w:pos="4860"/>
        </w:tabs>
        <w:spacing w:line="360" w:lineRule="auto"/>
        <w:ind w:right="210"/>
        <w:jc w:val="both"/>
        <w:textAlignment w:val="baseline"/>
        <w:rPr>
          <w:rFonts w:hint="eastAsia" w:ascii="Times New Roman"/>
          <w:b w:val="0"/>
          <w:color w:val="auto"/>
          <w:szCs w:val="21"/>
        </w:rPr>
      </w:pPr>
    </w:p>
    <w:p>
      <w:pPr>
        <w:tabs>
          <w:tab w:val="left" w:pos="4680"/>
          <w:tab w:val="left" w:pos="4860"/>
        </w:tabs>
        <w:spacing w:line="360" w:lineRule="auto"/>
        <w:ind w:left="730" w:leftChars="304" w:right="210"/>
        <w:jc w:val="right"/>
        <w:textAlignment w:val="baseline"/>
        <w:rPr>
          <w:rFonts w:hint="eastAsia" w:ascii="Times New Roman"/>
          <w:b w:val="0"/>
          <w:color w:val="auto"/>
          <w:szCs w:val="21"/>
        </w:rPr>
      </w:pPr>
    </w:p>
    <w:p>
      <w:pPr>
        <w:numPr>
          <w:ilvl w:val="0"/>
          <w:numId w:val="1"/>
        </w:numPr>
        <w:spacing w:line="360" w:lineRule="auto"/>
        <w:jc w:val="center"/>
        <w:rPr>
          <w:rFonts w:hint="eastAsia" w:ascii="Times New Roman"/>
          <w:b w:val="0"/>
          <w:color w:val="auto"/>
          <w:sz w:val="32"/>
          <w:szCs w:val="32"/>
        </w:rPr>
      </w:pPr>
      <w:r>
        <w:rPr>
          <w:rFonts w:hint="eastAsia" w:ascii="Times New Roman"/>
          <w:b w:val="0"/>
          <w:color w:val="auto"/>
          <w:sz w:val="32"/>
          <w:szCs w:val="32"/>
        </w:rPr>
        <w:t>投标</w:t>
      </w:r>
      <w:r>
        <w:rPr>
          <w:rFonts w:ascii="Times New Roman"/>
          <w:b w:val="0"/>
          <w:color w:val="auto"/>
          <w:sz w:val="32"/>
          <w:szCs w:val="32"/>
        </w:rPr>
        <w:t>人</w:t>
      </w:r>
      <w:r>
        <w:rPr>
          <w:rFonts w:hint="eastAsia" w:ascii="Times New Roman"/>
          <w:b w:val="0"/>
          <w:color w:val="auto"/>
          <w:sz w:val="32"/>
          <w:szCs w:val="32"/>
        </w:rPr>
        <w:t>（竞标人）</w:t>
      </w:r>
      <w:r>
        <w:rPr>
          <w:rFonts w:ascii="Times New Roman"/>
          <w:b w:val="0"/>
          <w:color w:val="auto"/>
          <w:sz w:val="32"/>
          <w:szCs w:val="32"/>
        </w:rPr>
        <w:t>须知</w:t>
      </w:r>
    </w:p>
    <w:p>
      <w:pPr>
        <w:spacing w:line="360" w:lineRule="auto"/>
        <w:rPr>
          <w:rFonts w:ascii="Times New Roman"/>
          <w:b w:val="0"/>
          <w:color w:val="auto"/>
          <w:sz w:val="32"/>
          <w:szCs w:val="32"/>
        </w:rPr>
      </w:pPr>
      <w:r>
        <w:rPr>
          <w:rFonts w:hint="eastAsia" w:ascii="Times New Roman"/>
          <w:b w:val="0"/>
          <w:color w:val="auto"/>
          <w:sz w:val="32"/>
          <w:szCs w:val="32"/>
          <w:lang w:val="zh-CN"/>
        </w:rPr>
        <w:t>投标人须知附表</w:t>
      </w:r>
    </w:p>
    <w:tbl>
      <w:tblPr>
        <w:tblStyle w:val="7"/>
        <w:tblW w:w="8704" w:type="dxa"/>
        <w:tblInd w:w="-11" w:type="dxa"/>
        <w:tblLayout w:type="fixed"/>
        <w:tblCellMar>
          <w:top w:w="0" w:type="dxa"/>
          <w:left w:w="108" w:type="dxa"/>
          <w:bottom w:w="0" w:type="dxa"/>
          <w:right w:w="108" w:type="dxa"/>
        </w:tblCellMar>
      </w:tblPr>
      <w:tblGrid>
        <w:gridCol w:w="741"/>
        <w:gridCol w:w="2262"/>
        <w:gridCol w:w="5701"/>
      </w:tblGrid>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color w:val="auto"/>
                <w:lang w:val="zh-CN"/>
              </w:rPr>
            </w:pPr>
            <w:r>
              <w:rPr>
                <w:rFonts w:ascii="Times New Roman"/>
                <w:b w:val="0"/>
                <w:color w:val="auto"/>
                <w:lang w:val="zh-CN"/>
              </w:rPr>
              <w:t>序号</w:t>
            </w: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color w:val="auto"/>
                <w:lang w:val="zh-CN"/>
              </w:rPr>
            </w:pPr>
            <w:r>
              <w:rPr>
                <w:rFonts w:ascii="Times New Roman"/>
                <w:b w:val="0"/>
                <w:color w:val="auto"/>
                <w:lang w:val="zh-CN"/>
              </w:rPr>
              <w:t>名  称</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color w:val="auto"/>
                <w:lang w:val="zh-CN"/>
              </w:rPr>
            </w:pPr>
            <w:r>
              <w:rPr>
                <w:rFonts w:ascii="Times New Roman"/>
                <w:b w:val="0"/>
                <w:color w:val="auto"/>
                <w:lang w:val="zh-CN"/>
              </w:rPr>
              <w:t>编  列  内  容</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80" w:firstLineChars="200"/>
              <w:jc w:val="left"/>
              <w:rPr>
                <w:rFonts w:ascii="Times New Roman"/>
                <w:b w:val="0"/>
                <w:color w:val="auto"/>
                <w:lang w:val="zh-CN"/>
              </w:rPr>
            </w:pPr>
            <w:r>
              <w:rPr>
                <w:rFonts w:hint="eastAsia" w:ascii="Times New Roman"/>
                <w:b w:val="0"/>
                <w:color w:val="auto"/>
              </w:rPr>
              <w:t>采购人</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szCs w:val="21"/>
              </w:rPr>
            </w:pPr>
            <w:r>
              <w:rPr>
                <w:rFonts w:hint="eastAsia" w:ascii="Times New Roman"/>
                <w:b w:val="0"/>
                <w:color w:val="auto"/>
              </w:rPr>
              <w:t>采购人</w:t>
            </w:r>
            <w:r>
              <w:rPr>
                <w:rFonts w:ascii="Times New Roman"/>
                <w:b w:val="0"/>
                <w:color w:val="auto"/>
              </w:rPr>
              <w:t>名称</w:t>
            </w:r>
            <w:r>
              <w:rPr>
                <w:rFonts w:ascii="Times New Roman"/>
                <w:b w:val="0"/>
                <w:color w:val="auto"/>
                <w:szCs w:val="21"/>
              </w:rPr>
              <w:t>：</w:t>
            </w:r>
            <w:r>
              <w:rPr>
                <w:rFonts w:hint="eastAsia" w:ascii="Times New Roman"/>
                <w:b w:val="0"/>
                <w:color w:val="auto"/>
                <w:szCs w:val="21"/>
                <w:lang w:eastAsia="zh-CN"/>
              </w:rPr>
              <w:t>四川甘投经济发展有限责任公司</w:t>
            </w:r>
          </w:p>
          <w:p>
            <w:pPr>
              <w:spacing w:line="360" w:lineRule="auto"/>
              <w:jc w:val="left"/>
              <w:rPr>
                <w:rFonts w:hint="default" w:ascii="Times New Roman" w:eastAsia="宋体"/>
                <w:b w:val="0"/>
                <w:color w:val="auto"/>
                <w:szCs w:val="21"/>
                <w:lang w:val="en-US" w:eastAsia="zh-CN"/>
              </w:rPr>
            </w:pPr>
            <w:r>
              <w:rPr>
                <w:rFonts w:hint="eastAsia" w:ascii="Times New Roman"/>
                <w:b w:val="0"/>
                <w:color w:val="auto"/>
              </w:rPr>
              <w:t>招标人</w:t>
            </w:r>
            <w:r>
              <w:rPr>
                <w:rFonts w:ascii="Times New Roman"/>
                <w:b w:val="0"/>
                <w:color w:val="auto"/>
              </w:rPr>
              <w:t>地址：</w:t>
            </w:r>
            <w:r>
              <w:rPr>
                <w:rFonts w:hint="eastAsia" w:ascii="Times New Roman"/>
                <w:b w:val="0"/>
                <w:color w:val="auto"/>
                <w:szCs w:val="21"/>
                <w:lang w:eastAsia="zh-CN"/>
              </w:rPr>
              <w:t>成都市武侯区武侯祠横街</w:t>
            </w:r>
            <w:r>
              <w:rPr>
                <w:rFonts w:hint="eastAsia" w:ascii="Times New Roman"/>
                <w:b w:val="0"/>
                <w:color w:val="auto"/>
                <w:szCs w:val="21"/>
                <w:lang w:val="en-US" w:eastAsia="zh-CN"/>
              </w:rPr>
              <w:t>2号东北楼会议室</w:t>
            </w:r>
          </w:p>
          <w:p>
            <w:pPr>
              <w:spacing w:line="360" w:lineRule="auto"/>
              <w:jc w:val="left"/>
              <w:rPr>
                <w:rFonts w:hint="default" w:ascii="Times New Roman"/>
                <w:b w:val="0"/>
                <w:color w:val="auto"/>
                <w:highlight w:val="none"/>
                <w:lang w:val="en-US"/>
              </w:rPr>
            </w:pPr>
            <w:r>
              <w:rPr>
                <w:rFonts w:ascii="Times New Roman"/>
                <w:b w:val="0"/>
                <w:color w:val="auto"/>
                <w:highlight w:val="none"/>
              </w:rPr>
              <w:t>联系人：</w:t>
            </w:r>
            <w:r>
              <w:rPr>
                <w:rFonts w:hint="eastAsia" w:ascii="Times New Roman"/>
                <w:b w:val="0"/>
                <w:color w:val="auto"/>
                <w:highlight w:val="none"/>
                <w:lang w:val="en-US" w:eastAsia="zh-CN"/>
              </w:rPr>
              <w:t>钟女士</w:t>
            </w:r>
            <w:r>
              <w:rPr>
                <w:rFonts w:hint="eastAsia" w:ascii="Times New Roman" w:cs="Times New Roman"/>
                <w:b w:val="0"/>
                <w:bCs/>
                <w:color w:val="auto"/>
                <w:highlight w:val="none"/>
                <w:lang w:val="en-US" w:eastAsia="zh-CN"/>
              </w:rPr>
              <w:t xml:space="preserve">      </w:t>
            </w:r>
          </w:p>
          <w:p>
            <w:pPr>
              <w:spacing w:line="360" w:lineRule="auto"/>
              <w:jc w:val="left"/>
              <w:rPr>
                <w:rFonts w:ascii="Times New Roman"/>
                <w:b w:val="0"/>
                <w:color w:val="auto"/>
              </w:rPr>
            </w:pPr>
            <w:r>
              <w:rPr>
                <w:rFonts w:ascii="Times New Roman"/>
                <w:b w:val="0"/>
                <w:color w:val="auto"/>
              </w:rPr>
              <w:t>电话：</w:t>
            </w:r>
            <w:r>
              <w:rPr>
                <w:rFonts w:hint="eastAsia" w:ascii="Times New Roman"/>
                <w:b w:val="0"/>
                <w:color w:val="auto"/>
                <w:lang w:val="en-US" w:eastAsia="zh-CN"/>
              </w:rPr>
              <w:t xml:space="preserve">18982178767         </w:t>
            </w:r>
            <w:r>
              <w:rPr>
                <w:rFonts w:ascii="Times New Roman"/>
                <w:b w:val="0"/>
                <w:color w:val="auto"/>
              </w:rPr>
              <w:t xml:space="preserve"> </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color w:val="auto"/>
                <w:lang w:val="zh-CN"/>
              </w:rPr>
            </w:pPr>
            <w:r>
              <w:rPr>
                <w:rFonts w:ascii="Times New Roman"/>
                <w:b w:val="0"/>
                <w:color w:val="auto"/>
                <w:lang w:val="zh-CN"/>
              </w:rPr>
              <w:t>代理机构</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Times New Roman"/>
                <w:b w:val="0"/>
                <w:color w:val="auto"/>
              </w:rPr>
            </w:pPr>
            <w:r>
              <w:rPr>
                <w:rFonts w:hint="eastAsia" w:ascii="Times New Roman"/>
                <w:b w:val="0"/>
                <w:color w:val="auto"/>
              </w:rPr>
              <w:t>无</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color w:val="auto"/>
                <w:lang w:val="zh-CN"/>
              </w:rPr>
            </w:pPr>
            <w:r>
              <w:rPr>
                <w:rFonts w:ascii="Times New Roman"/>
                <w:b w:val="0"/>
                <w:color w:val="auto"/>
                <w:lang w:val="zh-CN"/>
              </w:rPr>
              <w:t>项目名称</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tabs>
                <w:tab w:val="left" w:pos="3420"/>
              </w:tabs>
              <w:autoSpaceDE w:val="0"/>
              <w:autoSpaceDN w:val="0"/>
              <w:adjustRightInd w:val="0"/>
              <w:spacing w:line="360" w:lineRule="auto"/>
              <w:rPr>
                <w:rFonts w:ascii="Times New Roman"/>
                <w:b w:val="0"/>
                <w:color w:val="auto"/>
                <w:sz w:val="36"/>
                <w:lang w:val="zh-CN"/>
              </w:rPr>
            </w:pPr>
            <w:r>
              <w:rPr>
                <w:rFonts w:hint="eastAsia" w:ascii="Times New Roman"/>
                <w:b w:val="0"/>
                <w:color w:val="auto"/>
                <w:szCs w:val="22"/>
              </w:rPr>
              <w:t>成都白果林资产改造项目招标代理机构采购项目</w:t>
            </w:r>
            <w:r>
              <w:rPr>
                <w:rFonts w:ascii="Times New Roman"/>
                <w:b w:val="0"/>
                <w:color w:val="auto"/>
                <w:szCs w:val="22"/>
                <w:lang w:val="zh-CN"/>
              </w:rPr>
              <w:t xml:space="preserve"> </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color w:val="auto"/>
                <w:lang w:val="zh-CN"/>
              </w:rPr>
            </w:pPr>
            <w:r>
              <w:rPr>
                <w:rFonts w:hint="eastAsia" w:ascii="Times New Roman"/>
                <w:b w:val="0"/>
                <w:color w:val="auto"/>
                <w:lang w:val="zh-CN"/>
              </w:rPr>
              <w:t>项目</w:t>
            </w:r>
            <w:r>
              <w:rPr>
                <w:rFonts w:ascii="Times New Roman"/>
                <w:b w:val="0"/>
                <w:color w:val="auto"/>
                <w:lang w:val="zh-CN"/>
              </w:rPr>
              <w:t>地点</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default" w:ascii="Times New Roman" w:eastAsia="宋体"/>
                <w:b w:val="0"/>
                <w:color w:val="auto"/>
                <w:lang w:val="en-US" w:eastAsia="zh-CN"/>
              </w:rPr>
            </w:pPr>
            <w:r>
              <w:rPr>
                <w:rFonts w:hint="eastAsia" w:ascii="Times New Roman"/>
                <w:b w:val="0"/>
                <w:color w:val="auto"/>
              </w:rPr>
              <w:t>四川省成都市金牛区文华路13号</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color w:val="auto"/>
                <w:lang w:val="zh-CN"/>
              </w:rPr>
            </w:pPr>
            <w:r>
              <w:rPr>
                <w:rFonts w:ascii="Times New Roman"/>
                <w:b w:val="0"/>
                <w:color w:val="auto"/>
                <w:lang w:val="zh-CN"/>
              </w:rPr>
              <w:t>资金来源</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rPr>
            </w:pPr>
            <w:r>
              <w:rPr>
                <w:rFonts w:ascii="Times New Roman"/>
                <w:b w:val="0"/>
                <w:color w:val="auto"/>
              </w:rPr>
              <w:t>自筹</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color w:val="auto"/>
                <w:lang w:val="zh-CN"/>
              </w:rPr>
            </w:pPr>
            <w:r>
              <w:rPr>
                <w:rFonts w:ascii="Times New Roman"/>
                <w:b w:val="0"/>
                <w:color w:val="auto"/>
                <w:lang w:val="zh-CN"/>
              </w:rPr>
              <w:t>出资比例</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rPr>
            </w:pPr>
            <w:r>
              <w:rPr>
                <w:rFonts w:ascii="Times New Roman"/>
                <w:b w:val="0"/>
                <w:color w:val="auto"/>
              </w:rPr>
              <w:t>100%</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color w:val="auto"/>
                <w:lang w:val="zh-CN"/>
              </w:rPr>
            </w:pPr>
            <w:r>
              <w:rPr>
                <w:rFonts w:ascii="Times New Roman"/>
                <w:b w:val="0"/>
                <w:color w:val="auto"/>
                <w:lang w:val="zh-CN"/>
              </w:rPr>
              <w:t>资金落实情况</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rPr>
            </w:pPr>
            <w:r>
              <w:rPr>
                <w:rFonts w:ascii="Times New Roman"/>
                <w:b w:val="0"/>
                <w:color w:val="auto"/>
              </w:rPr>
              <w:t>已落实</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hint="eastAsia" w:ascii="Times New Roman" w:eastAsia="宋体"/>
                <w:b w:val="0"/>
                <w:color w:val="auto"/>
                <w:lang w:val="zh-CN" w:eastAsia="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bCs w:val="0"/>
                <w:color w:val="auto"/>
                <w:highlight w:val="none"/>
                <w:lang w:val="zh-CN"/>
              </w:rPr>
            </w:pPr>
            <w:r>
              <w:rPr>
                <w:rFonts w:hint="eastAsia" w:ascii="Times New Roman"/>
                <w:b w:val="0"/>
                <w:bCs w:val="0"/>
                <w:color w:val="auto"/>
                <w:highlight w:val="none"/>
                <w:lang w:val="en-US" w:eastAsia="zh-CN"/>
              </w:rPr>
              <w:t>服务</w:t>
            </w:r>
            <w:r>
              <w:rPr>
                <w:rFonts w:ascii="Times New Roman"/>
                <w:b w:val="0"/>
                <w:bCs w:val="0"/>
                <w:color w:val="auto"/>
                <w:highlight w:val="none"/>
                <w:lang w:val="zh-CN"/>
              </w:rPr>
              <w:t>时限</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bCs w:val="0"/>
                <w:color w:val="auto"/>
                <w:highlight w:val="none"/>
                <w:lang w:val="zh-CN"/>
              </w:rPr>
            </w:pPr>
            <w:r>
              <w:rPr>
                <w:rFonts w:hint="eastAsia" w:ascii="Times New Roman"/>
                <w:b w:val="0"/>
                <w:color w:val="auto"/>
                <w:szCs w:val="22"/>
                <w:lang w:val="en-US" w:eastAsia="zh-CN"/>
              </w:rPr>
              <w:t>自</w:t>
            </w:r>
            <w:r>
              <w:rPr>
                <w:rFonts w:hint="eastAsia" w:ascii="Times New Roman"/>
                <w:b w:val="0"/>
                <w:color w:val="auto"/>
                <w:szCs w:val="22"/>
              </w:rPr>
              <w:t>签订合同之日起</w:t>
            </w:r>
            <w:r>
              <w:rPr>
                <w:rFonts w:hint="eastAsia" w:ascii="Times New Roman"/>
                <w:b w:val="0"/>
                <w:color w:val="auto"/>
                <w:szCs w:val="22"/>
                <w:lang w:eastAsia="zh-CN"/>
              </w:rPr>
              <w:t>，</w:t>
            </w:r>
            <w:r>
              <w:rPr>
                <w:rFonts w:hint="eastAsia" w:ascii="Times New Roman"/>
                <w:b w:val="0"/>
                <w:color w:val="auto"/>
                <w:szCs w:val="22"/>
                <w:lang w:val="en-US" w:eastAsia="zh-CN"/>
              </w:rPr>
              <w:t>至采购项目完成为止</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hint="eastAsia" w:ascii="Times New Roman" w:eastAsia="宋体"/>
                <w:b w:val="0"/>
                <w:color w:val="auto"/>
                <w:lang w:val="zh-CN" w:eastAsia="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Times New Roman"/>
                <w:b w:val="0"/>
                <w:color w:val="auto"/>
                <w:lang w:val="zh-CN"/>
              </w:rPr>
            </w:pPr>
            <w:r>
              <w:rPr>
                <w:rFonts w:hint="eastAsia" w:ascii="Times New Roman"/>
                <w:b w:val="0"/>
                <w:color w:val="auto"/>
                <w:lang w:val="en-US" w:eastAsia="zh-CN"/>
              </w:rPr>
              <w:t>编制</w:t>
            </w:r>
            <w:r>
              <w:rPr>
                <w:rFonts w:ascii="Times New Roman"/>
                <w:b w:val="0"/>
                <w:color w:val="auto"/>
                <w:lang w:val="zh-CN"/>
              </w:rPr>
              <w:t>要求</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Times New Roman" w:eastAsia="宋体"/>
                <w:b w:val="0"/>
                <w:color w:val="auto"/>
                <w:lang w:val="zh-CN" w:eastAsia="zh-CN"/>
              </w:rPr>
            </w:pPr>
            <w:r>
              <w:rPr>
                <w:rFonts w:ascii="Times New Roman"/>
                <w:b w:val="0"/>
                <w:bCs/>
                <w:color w:val="auto"/>
                <w:szCs w:val="21"/>
                <w:lang w:val="zh-CN"/>
              </w:rPr>
              <w:t>详见</w:t>
            </w:r>
            <w:r>
              <w:rPr>
                <w:rFonts w:ascii="Times New Roman"/>
                <w:b w:val="0"/>
                <w:bCs/>
                <w:color w:val="auto"/>
                <w:szCs w:val="21"/>
              </w:rPr>
              <w:t>竞争性谈判</w:t>
            </w:r>
            <w:r>
              <w:rPr>
                <w:rFonts w:hint="eastAsia" w:ascii="Times New Roman"/>
                <w:b w:val="0"/>
                <w:bCs/>
                <w:color w:val="auto"/>
                <w:szCs w:val="21"/>
                <w:lang w:val="en-US" w:eastAsia="zh-CN"/>
              </w:rPr>
              <w:t>文件</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textAlignment w:val="baseline"/>
              <w:rPr>
                <w:rFonts w:ascii="Times New Roman"/>
                <w:b w:val="0"/>
                <w:color w:val="auto"/>
                <w:szCs w:val="21"/>
                <w:lang w:val="zh-CN"/>
              </w:rPr>
            </w:pPr>
            <w:r>
              <w:rPr>
                <w:rFonts w:ascii="Times New Roman"/>
                <w:b w:val="0"/>
                <w:color w:val="auto"/>
                <w:szCs w:val="21"/>
              </w:rPr>
              <w:t>投标人</w:t>
            </w:r>
            <w:r>
              <w:rPr>
                <w:rFonts w:ascii="Times New Roman"/>
                <w:b w:val="0"/>
                <w:color w:val="auto"/>
                <w:szCs w:val="21"/>
                <w:lang w:val="zh-CN"/>
              </w:rPr>
              <w:t>资格要求</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textAlignment w:val="baseline"/>
              <w:rPr>
                <w:rFonts w:hint="eastAsia" w:ascii="Times New Roman" w:eastAsia="宋体"/>
                <w:b w:val="0"/>
                <w:color w:val="auto"/>
                <w:szCs w:val="21"/>
                <w:lang w:val="zh-CN" w:eastAsia="zh-CN"/>
              </w:rPr>
            </w:pPr>
            <w:r>
              <w:rPr>
                <w:rFonts w:ascii="Times New Roman"/>
                <w:b w:val="0"/>
                <w:color w:val="auto"/>
                <w:szCs w:val="21"/>
                <w:lang w:val="zh-CN"/>
              </w:rPr>
              <w:t>详见</w:t>
            </w:r>
            <w:r>
              <w:rPr>
                <w:rFonts w:ascii="Times New Roman"/>
                <w:b w:val="0"/>
                <w:color w:val="auto"/>
                <w:szCs w:val="21"/>
              </w:rPr>
              <w:t>竞争性谈判</w:t>
            </w:r>
            <w:r>
              <w:rPr>
                <w:rFonts w:hint="eastAsia" w:ascii="Times New Roman"/>
                <w:b w:val="0"/>
                <w:color w:val="auto"/>
                <w:szCs w:val="21"/>
                <w:lang w:val="en-US" w:eastAsia="zh-CN"/>
              </w:rPr>
              <w:t>文件</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hint="default" w:ascii="Times New Roman" w:eastAsia="宋体"/>
                <w:b w:val="0"/>
                <w:color w:val="auto"/>
                <w:lang w:val="en-US" w:eastAsia="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szCs w:val="21"/>
              </w:rPr>
              <w:t>竞争性谈判</w:t>
            </w:r>
            <w:r>
              <w:rPr>
                <w:rFonts w:ascii="Times New Roman"/>
                <w:b w:val="0"/>
                <w:color w:val="auto"/>
                <w:lang w:val="zh-CN"/>
              </w:rPr>
              <w:t>预备会</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不召开</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hint="default" w:ascii="Times New Roman" w:eastAsia="宋体"/>
                <w:b w:val="0"/>
                <w:color w:val="auto"/>
                <w:lang w:val="en-US" w:eastAsia="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szCs w:val="21"/>
              </w:rPr>
              <w:t>投标人</w:t>
            </w:r>
            <w:r>
              <w:rPr>
                <w:rFonts w:ascii="Times New Roman"/>
                <w:b w:val="0"/>
                <w:color w:val="auto"/>
                <w:lang w:val="zh-CN"/>
              </w:rPr>
              <w:t>提出问题的截止时间</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收到</w:t>
            </w:r>
            <w:r>
              <w:rPr>
                <w:rFonts w:hint="eastAsia" w:ascii="Times New Roman"/>
                <w:b w:val="0"/>
                <w:color w:val="auto"/>
              </w:rPr>
              <w:t>谈判</w:t>
            </w:r>
            <w:r>
              <w:rPr>
                <w:rFonts w:ascii="Times New Roman"/>
                <w:b w:val="0"/>
                <w:color w:val="auto"/>
                <w:lang w:val="zh-CN"/>
              </w:rPr>
              <w:t>文件</w:t>
            </w:r>
            <w:r>
              <w:rPr>
                <w:rFonts w:hint="eastAsia" w:ascii="Times New Roman"/>
                <w:b w:val="0"/>
                <w:color w:val="auto"/>
                <w:lang w:val="en-US" w:eastAsia="zh-CN"/>
              </w:rPr>
              <w:t>1</w:t>
            </w:r>
            <w:r>
              <w:rPr>
                <w:rFonts w:ascii="Times New Roman"/>
                <w:b w:val="0"/>
                <w:color w:val="auto"/>
                <w:lang w:val="zh-CN"/>
              </w:rPr>
              <w:t>日内</w:t>
            </w:r>
          </w:p>
        </w:tc>
      </w:tr>
      <w:tr>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hint="default" w:ascii="Times New Roman" w:eastAsia="宋体"/>
                <w:b w:val="0"/>
                <w:color w:val="auto"/>
                <w:lang w:val="en-US" w:eastAsia="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000000" w:themeColor="text1"/>
                <w:highlight w:val="none"/>
                <w:lang w:val="zh-CN"/>
                <w14:textFill>
                  <w14:solidFill>
                    <w14:schemeClr w14:val="tx1"/>
                  </w14:solidFill>
                </w14:textFill>
              </w:rPr>
            </w:pPr>
            <w:r>
              <w:rPr>
                <w:rFonts w:hint="eastAsia" w:ascii="Times New Roman"/>
                <w:b w:val="0"/>
                <w:color w:val="000000" w:themeColor="text1"/>
                <w:highlight w:val="none"/>
                <w14:textFill>
                  <w14:solidFill>
                    <w14:schemeClr w14:val="tx1"/>
                  </w14:solidFill>
                </w14:textFill>
              </w:rPr>
              <w:t>采购人</w:t>
            </w:r>
            <w:r>
              <w:rPr>
                <w:rFonts w:ascii="Times New Roman"/>
                <w:b w:val="0"/>
                <w:color w:val="000000" w:themeColor="text1"/>
                <w:highlight w:val="none"/>
                <w:lang w:val="zh-CN"/>
                <w14:textFill>
                  <w14:solidFill>
                    <w14:schemeClr w14:val="tx1"/>
                  </w14:solidFill>
                </w14:textFill>
              </w:rPr>
              <w:t>书面澄清的时间</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000000" w:themeColor="text1"/>
                <w:highlight w:val="none"/>
                <w:u w:val="single"/>
                <w:lang w:val="zh-CN"/>
                <w14:textFill>
                  <w14:solidFill>
                    <w14:schemeClr w14:val="tx1"/>
                  </w14:solidFill>
                </w14:textFill>
              </w:rPr>
            </w:pPr>
            <w:r>
              <w:rPr>
                <w:rFonts w:hint="eastAsia" w:ascii="Times New Roman"/>
                <w:b w:val="0"/>
                <w:color w:val="000000" w:themeColor="text1"/>
                <w:highlight w:val="none"/>
                <w:lang w:val="en-US" w:eastAsia="zh-CN"/>
                <w14:textFill>
                  <w14:solidFill>
                    <w14:schemeClr w14:val="tx1"/>
                  </w14:solidFill>
                </w14:textFill>
              </w:rPr>
              <w:t>2023</w:t>
            </w:r>
            <w:r>
              <w:rPr>
                <w:rFonts w:hint="eastAsia" w:ascii="Times New Roman"/>
                <w:b w:val="0"/>
                <w:color w:val="000000" w:themeColor="text1"/>
                <w:highlight w:val="none"/>
                <w:lang w:val="zh-CN"/>
                <w14:textFill>
                  <w14:solidFill>
                    <w14:schemeClr w14:val="tx1"/>
                  </w14:solidFill>
                </w14:textFill>
              </w:rPr>
              <w:t>年</w:t>
            </w:r>
            <w:r>
              <w:rPr>
                <w:rFonts w:hint="eastAsia" w:ascii="Times New Roman"/>
                <w:b w:val="0"/>
                <w:color w:val="000000" w:themeColor="text1"/>
                <w:highlight w:val="none"/>
                <w:u w:val="single"/>
                <w:lang w:val="en-US" w:eastAsia="zh-CN"/>
                <w14:textFill>
                  <w14:solidFill>
                    <w14:schemeClr w14:val="tx1"/>
                  </w14:solidFill>
                </w14:textFill>
              </w:rPr>
              <w:t xml:space="preserve"> 11  </w:t>
            </w:r>
            <w:r>
              <w:rPr>
                <w:rFonts w:hint="eastAsia" w:ascii="Times New Roman"/>
                <w:b w:val="0"/>
                <w:color w:val="000000" w:themeColor="text1"/>
                <w:highlight w:val="none"/>
                <w:lang w:val="zh-CN"/>
                <w14:textFill>
                  <w14:solidFill>
                    <w14:schemeClr w14:val="tx1"/>
                  </w14:solidFill>
                </w14:textFill>
              </w:rPr>
              <w:t>月</w:t>
            </w:r>
            <w:r>
              <w:rPr>
                <w:rFonts w:hint="eastAsia" w:ascii="Times New Roman"/>
                <w:b w:val="0"/>
                <w:color w:val="000000" w:themeColor="text1"/>
                <w:highlight w:val="none"/>
                <w:u w:val="single"/>
                <w:lang w:val="en-US" w:eastAsia="zh-CN"/>
                <w14:textFill>
                  <w14:solidFill>
                    <w14:schemeClr w14:val="tx1"/>
                  </w14:solidFill>
                </w14:textFill>
              </w:rPr>
              <w:t xml:space="preserve">  21  </w:t>
            </w:r>
            <w:r>
              <w:rPr>
                <w:rFonts w:hint="eastAsia" w:ascii="Times New Roman"/>
                <w:b w:val="0"/>
                <w:color w:val="000000" w:themeColor="text1"/>
                <w:highlight w:val="none"/>
                <w:lang w:val="zh-CN"/>
                <w14:textFill>
                  <w14:solidFill>
                    <w14:schemeClr w14:val="tx1"/>
                  </w14:solidFill>
                </w14:textFill>
              </w:rPr>
              <w:t>日（如果有）</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构成</w:t>
            </w:r>
            <w:r>
              <w:rPr>
                <w:rFonts w:hint="eastAsia" w:ascii="Times New Roman"/>
                <w:b w:val="0"/>
                <w:color w:val="auto"/>
              </w:rPr>
              <w:t>竞争性谈判</w:t>
            </w:r>
            <w:r>
              <w:rPr>
                <w:rFonts w:ascii="Times New Roman"/>
                <w:b w:val="0"/>
                <w:color w:val="auto"/>
                <w:lang w:val="zh-CN"/>
              </w:rPr>
              <w:t>文件的其他材料</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hint="eastAsia" w:ascii="Times New Roman"/>
                <w:b w:val="0"/>
                <w:color w:val="auto"/>
              </w:rPr>
              <w:t>谈判</w:t>
            </w:r>
            <w:r>
              <w:rPr>
                <w:rFonts w:ascii="Times New Roman"/>
                <w:b w:val="0"/>
                <w:color w:val="auto"/>
                <w:lang w:val="zh-CN"/>
              </w:rPr>
              <w:t>文件的澄清、答疑、补充</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hint="eastAsia" w:ascii="Times New Roman"/>
                <w:b w:val="0"/>
                <w:color w:val="auto"/>
                <w:szCs w:val="21"/>
              </w:rPr>
              <w:t>投标</w:t>
            </w:r>
            <w:r>
              <w:rPr>
                <w:rFonts w:ascii="Times New Roman"/>
                <w:b w:val="0"/>
                <w:color w:val="auto"/>
                <w:szCs w:val="21"/>
              </w:rPr>
              <w:t>人</w:t>
            </w:r>
            <w:r>
              <w:rPr>
                <w:rFonts w:ascii="Times New Roman"/>
                <w:b w:val="0"/>
                <w:color w:val="auto"/>
                <w:lang w:val="zh-CN"/>
              </w:rPr>
              <w:t>确认收到</w:t>
            </w:r>
            <w:r>
              <w:rPr>
                <w:rFonts w:hint="eastAsia" w:ascii="Times New Roman"/>
                <w:b w:val="0"/>
                <w:color w:val="auto"/>
              </w:rPr>
              <w:t>竞争性谈判</w:t>
            </w:r>
            <w:r>
              <w:rPr>
                <w:rFonts w:ascii="Times New Roman"/>
                <w:b w:val="0"/>
                <w:color w:val="auto"/>
                <w:lang w:val="zh-CN"/>
              </w:rPr>
              <w:t>文件澄清的时间</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收到澄清文件24小时内</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投标报价方式</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default" w:ascii="Times New Roman" w:eastAsia="宋体"/>
                <w:b w:val="0"/>
                <w:color w:val="auto"/>
                <w:lang w:val="en-US" w:eastAsia="zh-CN"/>
              </w:rPr>
            </w:pPr>
            <w:r>
              <w:rPr>
                <w:rFonts w:hint="eastAsia" w:ascii="Times New Roman"/>
                <w:b w:val="0"/>
                <w:color w:val="auto"/>
                <w:lang w:val="en-US" w:eastAsia="zh-CN"/>
              </w:rPr>
              <w:t xml:space="preserve"> 现场谈判报价           </w:t>
            </w:r>
          </w:p>
        </w:tc>
      </w:tr>
      <w:tr>
        <w:tblPrEx>
          <w:tblCellMar>
            <w:top w:w="0" w:type="dxa"/>
            <w:left w:w="108" w:type="dxa"/>
            <w:bottom w:w="0" w:type="dxa"/>
            <w:right w:w="108" w:type="dxa"/>
          </w:tblCellMar>
        </w:tblPrEx>
        <w:trPr>
          <w:trHeight w:val="615"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000000" w:themeColor="text1"/>
                <w:lang w:val="zh-CN"/>
                <w14:textFill>
                  <w14:solidFill>
                    <w14:schemeClr w14:val="tx1"/>
                  </w14:solidFill>
                </w14:textFill>
              </w:rPr>
            </w:pPr>
            <w:r>
              <w:rPr>
                <w:rFonts w:ascii="Times New Roman"/>
                <w:b w:val="0"/>
                <w:color w:val="000000" w:themeColor="text1"/>
                <w:lang w:val="zh-CN"/>
                <w14:textFill>
                  <w14:solidFill>
                    <w14:schemeClr w14:val="tx1"/>
                  </w14:solidFill>
                </w14:textFill>
              </w:rPr>
              <w:t>投标有效期</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000000" w:themeColor="text1"/>
                <w:lang w:val="zh-CN"/>
                <w14:textFill>
                  <w14:solidFill>
                    <w14:schemeClr w14:val="tx1"/>
                  </w14:solidFill>
                </w14:textFill>
              </w:rPr>
            </w:pPr>
            <w:r>
              <w:rPr>
                <w:rFonts w:hint="eastAsia" w:ascii="Times New Roman"/>
                <w:b w:val="0"/>
                <w:color w:val="000000" w:themeColor="text1"/>
                <w:lang w:val="en-US" w:eastAsia="zh-CN"/>
                <w14:textFill>
                  <w14:solidFill>
                    <w14:schemeClr w14:val="tx1"/>
                  </w14:solidFill>
                </w14:textFill>
              </w:rPr>
              <w:t>2</w:t>
            </w:r>
            <w:r>
              <w:rPr>
                <w:rFonts w:ascii="Times New Roman"/>
                <w:b w:val="0"/>
                <w:color w:val="000000" w:themeColor="text1"/>
                <w:lang w:val="zh-CN"/>
                <w14:textFill>
                  <w14:solidFill>
                    <w14:schemeClr w14:val="tx1"/>
                  </w14:solidFill>
                </w14:textFill>
              </w:rPr>
              <w:t>日历天（从投标截止之日算起）</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谈判保证金</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Times New Roman"/>
                <w:b w:val="0"/>
                <w:color w:val="auto"/>
              </w:rPr>
            </w:pPr>
            <w:r>
              <w:rPr>
                <w:rFonts w:hint="eastAsia" w:ascii="Times New Roman"/>
                <w:b w:val="0"/>
                <w:color w:val="auto"/>
              </w:rPr>
              <w:t>无</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签字或盖章要求</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投标文件封面、投标函及招标文件所提供的文件格式或表式中已表明需盖章或签字的各个部分均应按要求盖章或签字。由委托代理人签字或盖章的，在投标文件中须同时提交法定代表人签署授权委托书。授权委托书格式、签字、盖章及内容均应符合要求，否则授权委托书无效。</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投标文件份数</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纸质投标文件共</w:t>
            </w:r>
            <w:r>
              <w:rPr>
                <w:rFonts w:ascii="Times New Roman"/>
                <w:b w:val="0"/>
                <w:color w:val="auto"/>
              </w:rPr>
              <w:t>3</w:t>
            </w:r>
            <w:r>
              <w:rPr>
                <w:rFonts w:ascii="Times New Roman"/>
                <w:b w:val="0"/>
                <w:color w:val="auto"/>
                <w:lang w:val="zh-CN"/>
              </w:rPr>
              <w:t>份，其中正本1份，副本</w:t>
            </w:r>
            <w:r>
              <w:rPr>
                <w:rFonts w:ascii="Times New Roman"/>
                <w:b w:val="0"/>
                <w:color w:val="auto"/>
              </w:rPr>
              <w:t>2</w:t>
            </w:r>
            <w:r>
              <w:rPr>
                <w:rFonts w:ascii="Times New Roman"/>
                <w:b w:val="0"/>
                <w:color w:val="auto"/>
                <w:lang w:val="zh-CN"/>
              </w:rPr>
              <w:t>份。</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装订要求</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除特别说明外，全套投标文件的书面部分均使用A4规格纸张无线胶装方式装订，不得采用活页夹等可随时拆换的方式装订；</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投标文件密封与标记</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1、投标人应将投标文件书面部分的正本、副本分别密封，并在每个密封袋上清楚地标明“正本”、“副本”；</w:t>
            </w:r>
          </w:p>
          <w:p>
            <w:pPr>
              <w:spacing w:line="360" w:lineRule="auto"/>
              <w:jc w:val="left"/>
              <w:rPr>
                <w:rFonts w:ascii="Times New Roman"/>
                <w:b w:val="0"/>
                <w:color w:val="auto"/>
                <w:lang w:val="zh-CN"/>
              </w:rPr>
            </w:pPr>
            <w:r>
              <w:rPr>
                <w:rFonts w:ascii="Times New Roman"/>
                <w:b w:val="0"/>
                <w:color w:val="auto"/>
                <w:lang w:val="zh-CN"/>
              </w:rPr>
              <w:t>2、所有投标文件的密封袋的封口处均应加盖投标人公章；</w:t>
            </w:r>
          </w:p>
          <w:p>
            <w:pPr>
              <w:spacing w:line="360" w:lineRule="auto"/>
              <w:jc w:val="left"/>
              <w:rPr>
                <w:rFonts w:ascii="Times New Roman"/>
                <w:b w:val="0"/>
                <w:color w:val="auto"/>
                <w:lang w:val="zh-CN"/>
              </w:rPr>
            </w:pPr>
            <w:r>
              <w:rPr>
                <w:rFonts w:ascii="Times New Roman"/>
                <w:b w:val="0"/>
                <w:color w:val="auto"/>
                <w:lang w:val="zh-CN"/>
              </w:rPr>
              <w:t>3、投标人应在每个封套的封面上标明：</w:t>
            </w:r>
          </w:p>
          <w:p>
            <w:pPr>
              <w:spacing w:line="360" w:lineRule="auto"/>
              <w:jc w:val="left"/>
              <w:rPr>
                <w:rFonts w:ascii="Times New Roman"/>
                <w:b w:val="0"/>
                <w:color w:val="auto"/>
                <w:u w:val="single"/>
                <w:lang w:val="zh-CN"/>
              </w:rPr>
            </w:pPr>
            <w:r>
              <w:rPr>
                <w:rFonts w:hint="eastAsia" w:ascii="Times New Roman"/>
                <w:b w:val="0"/>
                <w:color w:val="auto"/>
              </w:rPr>
              <w:t>采购人</w:t>
            </w:r>
            <w:r>
              <w:rPr>
                <w:rFonts w:ascii="Times New Roman"/>
                <w:b w:val="0"/>
                <w:color w:val="auto"/>
                <w:lang w:val="zh-CN"/>
              </w:rPr>
              <w:t>名称：</w:t>
            </w:r>
            <w:r>
              <w:rPr>
                <w:rFonts w:hint="eastAsia" w:ascii="Times New Roman"/>
                <w:b w:val="0"/>
                <w:color w:val="auto"/>
                <w:szCs w:val="21"/>
                <w:u w:val="single"/>
                <w:lang w:eastAsia="zh-CN"/>
              </w:rPr>
              <w:t>四川甘投经济发展有限责任公司</w:t>
            </w:r>
          </w:p>
          <w:p>
            <w:pPr>
              <w:spacing w:line="360" w:lineRule="auto"/>
              <w:jc w:val="left"/>
              <w:rPr>
                <w:rFonts w:ascii="Times New Roman"/>
                <w:b w:val="0"/>
                <w:color w:val="auto"/>
                <w:u w:val="single"/>
                <w:lang w:val="zh-CN"/>
              </w:rPr>
            </w:pPr>
            <w:r>
              <w:rPr>
                <w:rFonts w:ascii="Times New Roman"/>
                <w:b w:val="0"/>
                <w:color w:val="auto"/>
                <w:lang w:val="zh-CN"/>
              </w:rPr>
              <w:t>项目名称：</w:t>
            </w:r>
            <w:r>
              <w:rPr>
                <w:rFonts w:hint="eastAsia" w:ascii="Times New Roman"/>
                <w:b w:val="0"/>
                <w:color w:val="auto"/>
                <w:szCs w:val="22"/>
                <w:u w:val="single"/>
              </w:rPr>
              <w:t>成都白果林资产改造项目招标代理机构采购项目</w:t>
            </w:r>
            <w:r>
              <w:rPr>
                <w:rFonts w:hint="eastAsia" w:ascii="Times New Roman"/>
                <w:b w:val="0"/>
                <w:color w:val="auto"/>
                <w:szCs w:val="22"/>
                <w:u w:val="single"/>
                <w:lang w:val="zh-CN"/>
              </w:rPr>
              <w:t>竞争性谈判文件</w:t>
            </w:r>
            <w:r>
              <w:rPr>
                <w:rFonts w:ascii="Times New Roman"/>
                <w:b w:val="0"/>
                <w:color w:val="auto"/>
                <w:szCs w:val="22"/>
                <w:u w:val="single"/>
                <w:lang w:val="zh-CN"/>
              </w:rPr>
              <w:t xml:space="preserve"> </w:t>
            </w:r>
          </w:p>
          <w:p>
            <w:pPr>
              <w:spacing w:line="360" w:lineRule="auto"/>
              <w:jc w:val="left"/>
              <w:rPr>
                <w:rFonts w:ascii="Times New Roman"/>
                <w:b w:val="0"/>
                <w:color w:val="000000" w:themeColor="text1"/>
                <w:lang w:val="zh-CN"/>
                <w14:textFill>
                  <w14:solidFill>
                    <w14:schemeClr w14:val="tx1"/>
                  </w14:solidFill>
                </w14:textFill>
              </w:rPr>
            </w:pPr>
            <w:r>
              <w:rPr>
                <w:rFonts w:ascii="Times New Roman"/>
                <w:b w:val="0"/>
                <w:color w:val="000000" w:themeColor="text1"/>
                <w:lang w:val="zh-CN"/>
                <w14:textFill>
                  <w14:solidFill>
                    <w14:schemeClr w14:val="tx1"/>
                  </w14:solidFill>
                </w14:textFill>
              </w:rPr>
              <w:t>投标人名称（全称）：</w:t>
            </w:r>
            <w:r>
              <w:rPr>
                <w:rFonts w:ascii="Times New Roman"/>
                <w:b w:val="0"/>
                <w:color w:val="000000" w:themeColor="text1"/>
                <w:u w:val="single"/>
                <w:lang w:val="zh-CN"/>
                <w14:textFill>
                  <w14:solidFill>
                    <w14:schemeClr w14:val="tx1"/>
                  </w14:solidFill>
                </w14:textFill>
              </w:rPr>
              <w:t xml:space="preserve">   </w:t>
            </w:r>
            <w:r>
              <w:rPr>
                <w:rFonts w:hint="eastAsia" w:ascii="Times New Roman"/>
                <w:b w:val="0"/>
                <w:color w:val="000000" w:themeColor="text1"/>
                <w:u w:val="single"/>
                <w:lang w:val="zh-CN"/>
                <w14:textFill>
                  <w14:solidFill>
                    <w14:schemeClr w14:val="tx1"/>
                  </w14:solidFill>
                </w14:textFill>
              </w:rPr>
              <w:t xml:space="preserve"> </w:t>
            </w:r>
            <w:r>
              <w:rPr>
                <w:rFonts w:ascii="Times New Roman"/>
                <w:b w:val="0"/>
                <w:color w:val="000000" w:themeColor="text1"/>
                <w:u w:val="single"/>
                <w:lang w:val="zh-CN"/>
                <w14:textFill>
                  <w14:solidFill>
                    <w14:schemeClr w14:val="tx1"/>
                  </w14:solidFill>
                </w14:textFill>
              </w:rPr>
              <w:t xml:space="preserve">     </w:t>
            </w:r>
            <w:r>
              <w:rPr>
                <w:rFonts w:hint="eastAsia" w:ascii="Times New Roman"/>
                <w:b w:val="0"/>
                <w:color w:val="000000" w:themeColor="text1"/>
                <w:u w:val="single"/>
                <w:lang w:val="zh-CN"/>
                <w14:textFill>
                  <w14:solidFill>
                    <w14:schemeClr w14:val="tx1"/>
                  </w14:solidFill>
                </w14:textFill>
              </w:rPr>
              <w:t xml:space="preserve">                 </w:t>
            </w:r>
            <w:r>
              <w:rPr>
                <w:rFonts w:ascii="Times New Roman"/>
                <w:b w:val="0"/>
                <w:color w:val="000000" w:themeColor="text1"/>
                <w:u w:val="single"/>
                <w:lang w:val="zh-CN"/>
                <w14:textFill>
                  <w14:solidFill>
                    <w14:schemeClr w14:val="tx1"/>
                  </w14:solidFill>
                </w14:textFill>
              </w:rPr>
              <w:t xml:space="preserve">  </w:t>
            </w:r>
            <w:r>
              <w:rPr>
                <w:rFonts w:hint="eastAsia" w:ascii="Times New Roman"/>
                <w:b w:val="0"/>
                <w:color w:val="000000" w:themeColor="text1"/>
                <w:u w:val="single"/>
                <w:lang w:val="zh-CN"/>
                <w14:textFill>
                  <w14:solidFill>
                    <w14:schemeClr w14:val="tx1"/>
                  </w14:solidFill>
                </w14:textFill>
              </w:rPr>
              <w:t xml:space="preserve"> </w:t>
            </w:r>
            <w:r>
              <w:rPr>
                <w:rFonts w:ascii="Times New Roman"/>
                <w:b w:val="0"/>
                <w:color w:val="000000" w:themeColor="text1"/>
                <w:u w:val="single"/>
                <w:lang w:val="zh-CN"/>
                <w14:textFill>
                  <w14:solidFill>
                    <w14:schemeClr w14:val="tx1"/>
                  </w14:solidFill>
                </w14:textFill>
              </w:rPr>
              <w:t xml:space="preserve">   </w:t>
            </w:r>
          </w:p>
          <w:p>
            <w:pPr>
              <w:spacing w:line="360" w:lineRule="auto"/>
              <w:jc w:val="left"/>
              <w:rPr>
                <w:rFonts w:ascii="Times New Roman"/>
                <w:b w:val="0"/>
                <w:color w:val="auto"/>
                <w:u w:val="single"/>
                <w:lang w:val="zh-CN"/>
              </w:rPr>
            </w:pPr>
            <w:r>
              <w:rPr>
                <w:rFonts w:ascii="Times New Roman"/>
                <w:b w:val="0"/>
                <w:color w:val="000000" w:themeColor="text1"/>
                <w:highlight w:val="none"/>
                <w:lang w:val="zh-CN"/>
                <w14:textFill>
                  <w14:solidFill>
                    <w14:schemeClr w14:val="tx1"/>
                  </w14:solidFill>
                </w14:textFill>
              </w:rPr>
              <w:t>本投标文件在20</w:t>
            </w:r>
            <w:r>
              <w:rPr>
                <w:rFonts w:hint="eastAsia" w:ascii="Times New Roman"/>
                <w:b w:val="0"/>
                <w:color w:val="000000" w:themeColor="text1"/>
                <w:highlight w:val="none"/>
                <w:lang w:val="en-US" w:eastAsia="zh-CN"/>
                <w14:textFill>
                  <w14:solidFill>
                    <w14:schemeClr w14:val="tx1"/>
                  </w14:solidFill>
                </w14:textFill>
              </w:rPr>
              <w:t>23</w:t>
            </w:r>
            <w:r>
              <w:rPr>
                <w:rFonts w:ascii="Times New Roman"/>
                <w:b w:val="0"/>
                <w:color w:val="000000" w:themeColor="text1"/>
                <w:highlight w:val="none"/>
                <w:lang w:val="zh-CN"/>
                <w14:textFill>
                  <w14:solidFill>
                    <w14:schemeClr w14:val="tx1"/>
                  </w14:solidFill>
                </w14:textFill>
              </w:rPr>
              <w:t>年</w:t>
            </w:r>
            <w:r>
              <w:rPr>
                <w:rFonts w:hint="eastAsia" w:ascii="Times New Roman"/>
                <w:b w:val="0"/>
                <w:color w:val="000000" w:themeColor="text1"/>
                <w:highlight w:val="none"/>
                <w:lang w:val="en-US" w:eastAsia="zh-CN"/>
                <w14:textFill>
                  <w14:solidFill>
                    <w14:schemeClr w14:val="tx1"/>
                  </w14:solidFill>
                </w14:textFill>
              </w:rPr>
              <w:t>11</w:t>
            </w:r>
            <w:r>
              <w:rPr>
                <w:rFonts w:ascii="Times New Roman"/>
                <w:b w:val="0"/>
                <w:color w:val="000000" w:themeColor="text1"/>
                <w:highlight w:val="none"/>
                <w:lang w:val="zh-CN"/>
                <w14:textFill>
                  <w14:solidFill>
                    <w14:schemeClr w14:val="tx1"/>
                  </w14:solidFill>
                </w14:textFill>
              </w:rPr>
              <w:t>月</w:t>
            </w:r>
            <w:r>
              <w:rPr>
                <w:rFonts w:hint="eastAsia" w:ascii="Times New Roman"/>
                <w:b w:val="0"/>
                <w:color w:val="000000" w:themeColor="text1"/>
                <w:highlight w:val="none"/>
                <w:lang w:val="en-US" w:eastAsia="zh-CN"/>
                <w14:textFill>
                  <w14:solidFill>
                    <w14:schemeClr w14:val="tx1"/>
                  </w14:solidFill>
                </w14:textFill>
              </w:rPr>
              <w:t xml:space="preserve">22 </w:t>
            </w:r>
            <w:r>
              <w:rPr>
                <w:rFonts w:ascii="Times New Roman"/>
                <w:b w:val="0"/>
                <w:color w:val="000000" w:themeColor="text1"/>
                <w:highlight w:val="none"/>
                <w:lang w:val="zh-CN"/>
                <w14:textFill>
                  <w14:solidFill>
                    <w14:schemeClr w14:val="tx1"/>
                  </w14:solidFill>
                </w14:textFill>
              </w:rPr>
              <w:t>日</w:t>
            </w:r>
            <w:r>
              <w:rPr>
                <w:rFonts w:hint="eastAsia" w:ascii="Times New Roman"/>
                <w:b w:val="0"/>
                <w:color w:val="000000" w:themeColor="text1"/>
                <w:highlight w:val="none"/>
                <w:lang w:val="en-US" w:eastAsia="zh-CN"/>
                <w14:textFill>
                  <w14:solidFill>
                    <w14:schemeClr w14:val="tx1"/>
                  </w14:solidFill>
                </w14:textFill>
              </w:rPr>
              <w:t>9</w:t>
            </w:r>
            <w:r>
              <w:rPr>
                <w:rFonts w:ascii="Times New Roman"/>
                <w:b w:val="0"/>
                <w:color w:val="000000" w:themeColor="text1"/>
                <w:highlight w:val="none"/>
                <w:lang w:val="zh-CN"/>
                <w14:textFill>
                  <w14:solidFill>
                    <w14:schemeClr w14:val="tx1"/>
                  </w14:solidFill>
                </w14:textFill>
              </w:rPr>
              <w:t>时</w:t>
            </w:r>
            <w:r>
              <w:rPr>
                <w:rFonts w:hint="eastAsia" w:ascii="Times New Roman"/>
                <w:b w:val="0"/>
                <w:color w:val="000000" w:themeColor="text1"/>
                <w:highlight w:val="none"/>
                <w:lang w:val="en-US" w:eastAsia="zh-CN"/>
                <w14:textFill>
                  <w14:solidFill>
                    <w14:schemeClr w14:val="tx1"/>
                  </w14:solidFill>
                </w14:textFill>
              </w:rPr>
              <w:t xml:space="preserve">00 </w:t>
            </w:r>
            <w:r>
              <w:rPr>
                <w:rFonts w:ascii="Times New Roman"/>
                <w:b w:val="0"/>
                <w:color w:val="000000" w:themeColor="text1"/>
                <w:highlight w:val="none"/>
                <w:lang w:val="zh-CN"/>
                <w14:textFill>
                  <w14:solidFill>
                    <w14:schemeClr w14:val="tx1"/>
                  </w14:solidFill>
                </w14:textFill>
              </w:rPr>
              <w:t>分前不得开启</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投标文件递交截止时间、地点</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000000" w:themeColor="text1"/>
                <w:highlight w:val="none"/>
                <w:lang w:val="zh-CN"/>
                <w14:textFill>
                  <w14:solidFill>
                    <w14:schemeClr w14:val="tx1"/>
                  </w14:solidFill>
                </w14:textFill>
              </w:rPr>
            </w:pPr>
            <w:r>
              <w:rPr>
                <w:rFonts w:ascii="Times New Roman"/>
                <w:b w:val="0"/>
                <w:color w:val="000000" w:themeColor="text1"/>
                <w:highlight w:val="none"/>
                <w:lang w:val="zh-CN"/>
                <w14:textFill>
                  <w14:solidFill>
                    <w14:schemeClr w14:val="tx1"/>
                  </w14:solidFill>
                </w14:textFill>
              </w:rPr>
              <w:t>递交投标文件截止时间：20</w:t>
            </w:r>
            <w:r>
              <w:rPr>
                <w:rFonts w:hint="eastAsia" w:ascii="Times New Roman"/>
                <w:b w:val="0"/>
                <w:color w:val="000000" w:themeColor="text1"/>
                <w:highlight w:val="none"/>
                <w:lang w:val="en-US" w:eastAsia="zh-CN"/>
                <w14:textFill>
                  <w14:solidFill>
                    <w14:schemeClr w14:val="tx1"/>
                  </w14:solidFill>
                </w14:textFill>
              </w:rPr>
              <w:t>23</w:t>
            </w:r>
            <w:r>
              <w:rPr>
                <w:rFonts w:ascii="Times New Roman"/>
                <w:b w:val="0"/>
                <w:color w:val="000000" w:themeColor="text1"/>
                <w:highlight w:val="none"/>
                <w:lang w:val="zh-CN"/>
                <w14:textFill>
                  <w14:solidFill>
                    <w14:schemeClr w14:val="tx1"/>
                  </w14:solidFill>
                </w14:textFill>
              </w:rPr>
              <w:t>年</w:t>
            </w:r>
            <w:r>
              <w:rPr>
                <w:rFonts w:hint="eastAsia" w:ascii="Times New Roman"/>
                <w:b w:val="0"/>
                <w:color w:val="000000" w:themeColor="text1"/>
                <w:highlight w:val="none"/>
                <w:lang w:val="en-US" w:eastAsia="zh-CN"/>
                <w14:textFill>
                  <w14:solidFill>
                    <w14:schemeClr w14:val="tx1"/>
                  </w14:solidFill>
                </w14:textFill>
              </w:rPr>
              <w:t xml:space="preserve"> 11 </w:t>
            </w:r>
            <w:r>
              <w:rPr>
                <w:rFonts w:ascii="Times New Roman"/>
                <w:b w:val="0"/>
                <w:color w:val="000000" w:themeColor="text1"/>
                <w:highlight w:val="none"/>
                <w:lang w:val="zh-CN"/>
                <w14:textFill>
                  <w14:solidFill>
                    <w14:schemeClr w14:val="tx1"/>
                  </w14:solidFill>
                </w14:textFill>
              </w:rPr>
              <w:t>月</w:t>
            </w:r>
            <w:r>
              <w:rPr>
                <w:rFonts w:hint="eastAsia" w:ascii="Times New Roman"/>
                <w:b w:val="0"/>
                <w:color w:val="000000" w:themeColor="text1"/>
                <w:highlight w:val="none"/>
                <w:lang w:val="en-US" w:eastAsia="zh-CN"/>
                <w14:textFill>
                  <w14:solidFill>
                    <w14:schemeClr w14:val="tx1"/>
                  </w14:solidFill>
                </w14:textFill>
              </w:rPr>
              <w:t xml:space="preserve"> 22 </w:t>
            </w:r>
            <w:r>
              <w:rPr>
                <w:rFonts w:ascii="Times New Roman"/>
                <w:b w:val="0"/>
                <w:color w:val="000000" w:themeColor="text1"/>
                <w:highlight w:val="none"/>
                <w:lang w:val="zh-CN"/>
                <w14:textFill>
                  <w14:solidFill>
                    <w14:schemeClr w14:val="tx1"/>
                  </w14:solidFill>
                </w14:textFill>
              </w:rPr>
              <w:t>日</w:t>
            </w:r>
            <w:r>
              <w:rPr>
                <w:rFonts w:hint="eastAsia" w:ascii="Times New Roman"/>
                <w:b w:val="0"/>
                <w:color w:val="000000" w:themeColor="text1"/>
                <w:highlight w:val="none"/>
                <w:lang w:val="en-US" w:eastAsia="zh-CN"/>
                <w14:textFill>
                  <w14:solidFill>
                    <w14:schemeClr w14:val="tx1"/>
                  </w14:solidFill>
                </w14:textFill>
              </w:rPr>
              <w:t xml:space="preserve">9 </w:t>
            </w:r>
            <w:r>
              <w:rPr>
                <w:rFonts w:ascii="Times New Roman"/>
                <w:b w:val="0"/>
                <w:color w:val="000000" w:themeColor="text1"/>
                <w:highlight w:val="none"/>
                <w:lang w:val="zh-CN"/>
                <w14:textFill>
                  <w14:solidFill>
                    <w14:schemeClr w14:val="tx1"/>
                  </w14:solidFill>
                </w14:textFill>
              </w:rPr>
              <w:t>时</w:t>
            </w:r>
            <w:r>
              <w:rPr>
                <w:rFonts w:hint="eastAsia" w:ascii="Times New Roman"/>
                <w:b w:val="0"/>
                <w:color w:val="000000" w:themeColor="text1"/>
                <w:highlight w:val="none"/>
                <w:lang w:val="en-US" w:eastAsia="zh-CN"/>
                <w14:textFill>
                  <w14:solidFill>
                    <w14:schemeClr w14:val="tx1"/>
                  </w14:solidFill>
                </w14:textFill>
              </w:rPr>
              <w:t>00</w:t>
            </w:r>
            <w:r>
              <w:rPr>
                <w:rFonts w:ascii="Times New Roman"/>
                <w:b w:val="0"/>
                <w:color w:val="000000" w:themeColor="text1"/>
                <w:highlight w:val="none"/>
                <w:lang w:val="zh-CN"/>
                <w14:textFill>
                  <w14:solidFill>
                    <w14:schemeClr w14:val="tx1"/>
                  </w14:solidFill>
                </w14:textFill>
              </w:rPr>
              <w:t>分</w:t>
            </w:r>
          </w:p>
          <w:p>
            <w:pPr>
              <w:spacing w:line="360" w:lineRule="auto"/>
              <w:jc w:val="left"/>
              <w:rPr>
                <w:rFonts w:hint="default" w:ascii="Times New Roman" w:eastAsia="宋体"/>
                <w:b w:val="0"/>
                <w:color w:val="auto"/>
                <w:lang w:val="en-US" w:eastAsia="zh-CN"/>
              </w:rPr>
            </w:pPr>
            <w:r>
              <w:rPr>
                <w:rFonts w:ascii="Times New Roman"/>
                <w:b w:val="0"/>
                <w:color w:val="000000" w:themeColor="text1"/>
                <w:lang w:val="zh-CN"/>
                <w14:textFill>
                  <w14:solidFill>
                    <w14:schemeClr w14:val="tx1"/>
                  </w14:solidFill>
                </w14:textFill>
              </w:rPr>
              <w:t>递交投标文</w:t>
            </w:r>
            <w:r>
              <w:rPr>
                <w:rFonts w:ascii="Times New Roman"/>
                <w:b w:val="0"/>
                <w:color w:val="auto"/>
                <w:lang w:val="zh-CN"/>
              </w:rPr>
              <w:t>件地点：</w:t>
            </w:r>
            <w:r>
              <w:rPr>
                <w:rFonts w:hint="eastAsia" w:ascii="Times New Roman"/>
                <w:b w:val="0"/>
                <w:color w:val="auto"/>
                <w:lang w:val="en-US" w:eastAsia="zh-CN"/>
              </w:rPr>
              <w:t>成都市武侯区武侯祠横街2号</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开标时间和地点</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开标时间：同投标文件递交截止时间</w:t>
            </w:r>
          </w:p>
          <w:p>
            <w:pPr>
              <w:spacing w:line="360" w:lineRule="auto"/>
              <w:jc w:val="left"/>
              <w:rPr>
                <w:rFonts w:ascii="Times New Roman"/>
                <w:b w:val="0"/>
                <w:color w:val="auto"/>
                <w:lang w:val="zh-CN"/>
              </w:rPr>
            </w:pPr>
            <w:r>
              <w:rPr>
                <w:rFonts w:ascii="Times New Roman"/>
                <w:b w:val="0"/>
                <w:color w:val="auto"/>
                <w:lang w:val="zh-CN"/>
              </w:rPr>
              <w:t>开标地点：同递交投标文件地点</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履约担保</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hint="eastAsia" w:ascii="Times New Roman"/>
                <w:b w:val="0"/>
                <w:color w:val="auto"/>
                <w:lang w:val="zh-CN"/>
              </w:rPr>
            </w:pPr>
            <w:r>
              <w:rPr>
                <w:rFonts w:hint="eastAsia" w:ascii="Times New Roman"/>
                <w:b w:val="0"/>
                <w:color w:val="auto"/>
                <w:szCs w:val="21"/>
              </w:rPr>
              <w:t>无</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ascii="Times New Roman"/>
                <w:b w:val="0"/>
                <w:color w:val="auto"/>
                <w:lang w:val="zh-CN"/>
              </w:rPr>
              <w:t>评标方法</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hint="eastAsia" w:ascii="Times New Roman" w:cs="Times New Roman"/>
                <w:b w:val="0"/>
                <w:color w:val="auto"/>
                <w:szCs w:val="21"/>
                <w:lang w:val="en-US" w:eastAsia="zh-CN"/>
              </w:rPr>
              <w:t>综合评分，得分最高者</w:t>
            </w:r>
            <w:r>
              <w:rPr>
                <w:rFonts w:hint="eastAsia" w:ascii="Times New Roman" w:hAnsi="Times New Roman" w:eastAsia="宋体" w:cs="Times New Roman"/>
                <w:b w:val="0"/>
                <w:color w:val="auto"/>
                <w:szCs w:val="21"/>
                <w:lang w:val="en-US" w:eastAsia="zh-CN"/>
              </w:rPr>
              <w:t>中标</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spacing w:line="360" w:lineRule="auto"/>
              <w:ind w:left="425" w:hanging="425"/>
              <w:jc w:val="left"/>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hint="eastAsia" w:ascii="Times New Roman"/>
                <w:b w:val="0"/>
                <w:color w:val="auto"/>
                <w:lang w:val="zh-CN"/>
              </w:rPr>
              <w:t>招标方式</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left"/>
              <w:rPr>
                <w:rFonts w:ascii="Times New Roman"/>
                <w:b w:val="0"/>
                <w:color w:val="auto"/>
                <w:lang w:val="zh-CN"/>
              </w:rPr>
            </w:pPr>
            <w:r>
              <w:rPr>
                <w:rFonts w:hint="eastAsia" w:ascii="Times New Roman"/>
                <w:b w:val="0"/>
                <w:color w:val="auto"/>
                <w:lang w:val="zh-CN"/>
              </w:rPr>
              <w:t>竞争性谈判</w:t>
            </w:r>
          </w:p>
        </w:tc>
      </w:tr>
      <w:tr>
        <w:tblPrEx>
          <w:tblCellMar>
            <w:top w:w="0" w:type="dxa"/>
            <w:left w:w="108" w:type="dxa"/>
            <w:bottom w:w="0" w:type="dxa"/>
            <w:right w:w="108" w:type="dxa"/>
          </w:tblCellMar>
        </w:tblPrEx>
        <w:trPr>
          <w:trHeight w:val="621" w:hRule="atLeast"/>
        </w:trPr>
        <w:tc>
          <w:tcPr>
            <w:tcW w:w="74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numPr>
                <w:ilvl w:val="0"/>
                <w:numId w:val="2"/>
              </w:numPr>
              <w:kinsoku/>
              <w:wordWrap/>
              <w:overflowPunct/>
              <w:topLinePunct w:val="0"/>
              <w:autoSpaceDE/>
              <w:autoSpaceDN/>
              <w:bidi w:val="0"/>
              <w:adjustRightInd/>
              <w:snapToGrid/>
              <w:spacing w:line="576" w:lineRule="exact"/>
              <w:ind w:left="425" w:hanging="425"/>
              <w:jc w:val="left"/>
              <w:textAlignment w:val="auto"/>
              <w:rPr>
                <w:rFonts w:ascii="Times New Roman"/>
                <w:b w:val="0"/>
                <w:color w:val="auto"/>
                <w:lang w:val="zh-CN"/>
              </w:rPr>
            </w:pPr>
          </w:p>
        </w:tc>
        <w:tc>
          <w:tcPr>
            <w:tcW w:w="226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576" w:lineRule="exact"/>
              <w:jc w:val="left"/>
              <w:textAlignment w:val="auto"/>
              <w:rPr>
                <w:rFonts w:hint="default" w:ascii="Times New Roman" w:eastAsia="宋体"/>
                <w:b w:val="0"/>
                <w:color w:val="auto"/>
                <w:lang w:val="en-US" w:eastAsia="zh-CN"/>
              </w:rPr>
            </w:pPr>
            <w:r>
              <w:rPr>
                <w:rFonts w:hint="eastAsia" w:ascii="Times New Roman"/>
                <w:b w:val="0"/>
                <w:color w:val="auto"/>
                <w:lang w:val="en-US" w:eastAsia="zh-CN"/>
              </w:rPr>
              <w:t>控制价</w:t>
            </w:r>
          </w:p>
        </w:tc>
        <w:tc>
          <w:tcPr>
            <w:tcW w:w="5701" w:type="dxa"/>
            <w:tcBorders>
              <w:top w:val="single" w:color="auto" w:sz="6" w:space="0"/>
              <w:left w:val="single" w:color="auto" w:sz="6" w:space="0"/>
              <w:bottom w:val="single" w:color="auto" w:sz="6" w:space="0"/>
              <w:right w:val="single" w:color="auto" w:sz="6" w:space="0"/>
            </w:tcBorders>
            <w:noWrap w:val="0"/>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left"/>
              <w:textAlignment w:val="auto"/>
              <w:rPr>
                <w:rFonts w:hint="eastAsia" w:ascii="Times New Roman" w:hAnsi="Times New Roman" w:eastAsia="宋体" w:cs="Times New Roman"/>
                <w:b w:val="0"/>
                <w:color w:val="auto"/>
                <w:kern w:val="0"/>
                <w:position w:val="-10"/>
                <w:sz w:val="24"/>
                <w:szCs w:val="21"/>
                <w:lang w:val="en-US" w:eastAsia="zh-CN" w:bidi="ar-SA"/>
              </w:rPr>
            </w:pPr>
            <w:r>
              <w:rPr>
                <w:rFonts w:hint="eastAsia" w:ascii="Times New Roman" w:cs="Times New Roman"/>
                <w:b w:val="0"/>
                <w:color w:val="auto"/>
                <w:kern w:val="0"/>
                <w:position w:val="-10"/>
                <w:sz w:val="24"/>
                <w:szCs w:val="21"/>
                <w:lang w:val="en-US" w:eastAsia="zh-CN" w:bidi="ar-SA"/>
              </w:rPr>
              <w:t>以</w:t>
            </w:r>
            <w:r>
              <w:rPr>
                <w:rFonts w:hint="eastAsia" w:ascii="Times New Roman"/>
                <w:b w:val="0"/>
                <w:color w:val="auto"/>
                <w:szCs w:val="22"/>
                <w:u w:val="none"/>
              </w:rPr>
              <w:t>成都白果林资产改造项目</w:t>
            </w:r>
            <w:r>
              <w:rPr>
                <w:rFonts w:hint="eastAsia" w:ascii="Times New Roman"/>
                <w:b w:val="0"/>
                <w:color w:val="auto"/>
                <w:szCs w:val="22"/>
                <w:u w:val="none"/>
                <w:lang w:val="en-US" w:eastAsia="zh-CN"/>
              </w:rPr>
              <w:t>的</w:t>
            </w:r>
            <w:r>
              <w:rPr>
                <w:rFonts w:hint="eastAsia" w:ascii="Times New Roman" w:cs="Times New Roman"/>
                <w:b w:val="0"/>
                <w:color w:val="auto"/>
                <w:kern w:val="0"/>
                <w:position w:val="-10"/>
                <w:sz w:val="24"/>
                <w:szCs w:val="21"/>
                <w:lang w:val="en-US" w:eastAsia="zh-CN" w:bidi="ar-SA"/>
              </w:rPr>
              <w:t>最终中标价格为计费基数，按照《</w:t>
            </w:r>
            <w:r>
              <w:rPr>
                <w:rFonts w:hint="eastAsia" w:ascii="Times New Roman" w:hAnsi="Times New Roman" w:eastAsia="宋体" w:cs="Times New Roman"/>
                <w:b w:val="0"/>
                <w:color w:val="auto"/>
                <w:kern w:val="0"/>
                <w:position w:val="-10"/>
                <w:sz w:val="24"/>
                <w:szCs w:val="21"/>
                <w:lang w:val="en-US" w:eastAsia="zh-CN" w:bidi="ar-SA"/>
              </w:rPr>
              <w:t>招标代理服务收费管理暂行办法》（计价格〔2002〕1980号）之附件《招标代理服务收费标准》收费标准下浮22%。</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default" w:ascii="Times New Roman" w:eastAsia="宋体"/>
                <w:b w:val="0"/>
                <w:color w:val="auto"/>
                <w:lang w:val="en-US" w:eastAsia="zh-CN"/>
              </w:rPr>
            </w:pPr>
          </w:p>
        </w:tc>
      </w:tr>
    </w:tbl>
    <w:p>
      <w:pPr>
        <w:spacing w:line="360" w:lineRule="auto"/>
        <w:jc w:val="left"/>
        <w:rPr>
          <w:rFonts w:hint="eastAsia" w:ascii="Times New Roman"/>
          <w:b w:val="0"/>
          <w:color w:val="auto"/>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noWrap w:val="0"/>
            <w:vAlign w:val="top"/>
          </w:tcPr>
          <w:p>
            <w:pPr>
              <w:spacing w:line="360" w:lineRule="auto"/>
              <w:rPr>
                <w:rFonts w:ascii="Times New Roman"/>
                <w:b w:val="0"/>
                <w:color w:val="auto"/>
                <w:lang w:val="zh-CN"/>
              </w:rPr>
            </w:pPr>
            <w:r>
              <w:rPr>
                <w:rFonts w:ascii="Times New Roman"/>
                <w:b w:val="0"/>
                <w:color w:val="auto"/>
                <w:lang w:val="zh-CN"/>
              </w:rPr>
              <w:t>序号</w:t>
            </w:r>
          </w:p>
        </w:tc>
        <w:tc>
          <w:tcPr>
            <w:tcW w:w="8748" w:type="dxa"/>
            <w:noWrap w:val="0"/>
            <w:vAlign w:val="top"/>
          </w:tcPr>
          <w:p>
            <w:pPr>
              <w:spacing w:line="360" w:lineRule="auto"/>
              <w:jc w:val="center"/>
              <w:rPr>
                <w:rFonts w:ascii="Times New Roman"/>
                <w:b w:val="0"/>
                <w:color w:val="auto"/>
                <w:lang w:val="zh-CN"/>
              </w:rPr>
            </w:pPr>
            <w:r>
              <w:rPr>
                <w:rFonts w:ascii="Times New Roman"/>
                <w:b w:val="0"/>
                <w:color w:val="auto"/>
                <w:lang w:val="zh-CN"/>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noWrap w:val="0"/>
            <w:vAlign w:val="center"/>
          </w:tcPr>
          <w:p>
            <w:pPr>
              <w:spacing w:line="360" w:lineRule="auto"/>
              <w:ind w:left="823" w:hanging="823" w:hangingChars="294"/>
              <w:jc w:val="center"/>
              <w:rPr>
                <w:rFonts w:ascii="Times New Roman"/>
                <w:b w:val="0"/>
                <w:color w:val="auto"/>
                <w:spacing w:val="20"/>
              </w:rPr>
            </w:pPr>
            <w:r>
              <w:rPr>
                <w:rFonts w:ascii="Times New Roman"/>
                <w:b w:val="0"/>
                <w:color w:val="auto"/>
                <w:spacing w:val="20"/>
              </w:rPr>
              <w:t>30</w:t>
            </w:r>
          </w:p>
        </w:tc>
        <w:tc>
          <w:tcPr>
            <w:tcW w:w="8748" w:type="dxa"/>
            <w:noWrap w:val="0"/>
            <w:vAlign w:val="top"/>
          </w:tcPr>
          <w:p>
            <w:pPr>
              <w:spacing w:line="360" w:lineRule="auto"/>
              <w:ind w:left="823" w:hanging="823" w:hangingChars="294"/>
              <w:rPr>
                <w:rFonts w:ascii="Times New Roman"/>
                <w:b w:val="0"/>
                <w:color w:val="auto"/>
                <w:spacing w:val="20"/>
              </w:rPr>
            </w:pPr>
            <w:r>
              <w:rPr>
                <w:rFonts w:hint="eastAsia" w:ascii="Times New Roman"/>
                <w:b w:val="0"/>
                <w:color w:val="auto"/>
                <w:spacing w:val="20"/>
              </w:rPr>
              <w:t xml:space="preserve">                        重 要</w:t>
            </w:r>
            <w:r>
              <w:rPr>
                <w:rFonts w:ascii="Times New Roman"/>
                <w:b w:val="0"/>
                <w:color w:val="auto"/>
                <w:spacing w:val="20"/>
              </w:rPr>
              <w:t xml:space="preserve"> 提 醒</w:t>
            </w:r>
          </w:p>
          <w:p>
            <w:pPr>
              <w:spacing w:line="360" w:lineRule="auto"/>
              <w:ind w:firstLine="480" w:firstLineChars="200"/>
              <w:textAlignment w:val="baseline"/>
              <w:rPr>
                <w:rFonts w:ascii="Times New Roman"/>
                <w:b w:val="0"/>
                <w:color w:val="auto"/>
                <w:szCs w:val="21"/>
              </w:rPr>
            </w:pPr>
            <w:r>
              <w:rPr>
                <w:rFonts w:ascii="Times New Roman"/>
                <w:b w:val="0"/>
                <w:color w:val="auto"/>
                <w:szCs w:val="21"/>
              </w:rPr>
              <w:t>一、投标人的法定代表人（或其委托代理人）必须按时到达开标会议现场，未到达开标现场的，视为自动放弃本次投标。</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二、开标现场投标人未按时提交以下资料或证件原件供招标人审查的，视为自动弃权，其投标文件不予接受：</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1、投标单位的法定代表人资格证明及其居民身份证或其授权委托代理人的法人授权委托书及其居民身份证；</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2、开标现场要求提供居民身份证而未提供居民身份证的视同未到场。</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三、投标人应提交以下证件或资料原件供评标</w:t>
            </w:r>
            <w:r>
              <w:rPr>
                <w:rFonts w:hint="eastAsia" w:ascii="Times New Roman"/>
                <w:b w:val="0"/>
                <w:color w:val="auto"/>
                <w:szCs w:val="21"/>
              </w:rPr>
              <w:t>小组</w:t>
            </w:r>
            <w:r>
              <w:rPr>
                <w:rFonts w:ascii="Times New Roman"/>
                <w:b w:val="0"/>
                <w:color w:val="auto"/>
                <w:szCs w:val="21"/>
              </w:rPr>
              <w:t>审查：</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1、企业资质证书；</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2、企业营业执照副本；</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3、企业及项目负责人业绩证明材料【含</w:t>
            </w:r>
            <w:r>
              <w:rPr>
                <w:rFonts w:hint="eastAsia" w:ascii="Times New Roman"/>
                <w:b w:val="0"/>
                <w:color w:val="auto"/>
                <w:szCs w:val="21"/>
                <w:lang w:val="en-US" w:eastAsia="zh-CN"/>
              </w:rPr>
              <w:t>相关</w:t>
            </w:r>
            <w:r>
              <w:rPr>
                <w:rFonts w:ascii="Times New Roman"/>
                <w:b w:val="0"/>
                <w:color w:val="auto"/>
                <w:szCs w:val="21"/>
              </w:rPr>
              <w:t>报告；提供的证明材料要能明确反映投标人及项目负责人名称、合同价、</w:t>
            </w:r>
            <w:r>
              <w:rPr>
                <w:rFonts w:hint="eastAsia" w:ascii="Times New Roman"/>
                <w:b w:val="0"/>
                <w:color w:val="auto"/>
                <w:szCs w:val="21"/>
                <w:lang w:val="en-US" w:eastAsia="zh-CN"/>
              </w:rPr>
              <w:t>编制</w:t>
            </w:r>
            <w:r>
              <w:rPr>
                <w:rFonts w:ascii="Times New Roman"/>
                <w:b w:val="0"/>
                <w:color w:val="auto"/>
                <w:szCs w:val="21"/>
              </w:rPr>
              <w:t>概况等内容】；</w:t>
            </w:r>
          </w:p>
          <w:p>
            <w:pPr>
              <w:spacing w:line="360" w:lineRule="auto"/>
              <w:rPr>
                <w:rFonts w:ascii="Times New Roman"/>
                <w:b w:val="0"/>
                <w:color w:val="auto"/>
                <w:szCs w:val="21"/>
              </w:rPr>
            </w:pPr>
            <w:r>
              <w:rPr>
                <w:rFonts w:ascii="Times New Roman"/>
                <w:b w:val="0"/>
                <w:color w:val="auto"/>
                <w:szCs w:val="21"/>
              </w:rPr>
              <w:t xml:space="preserve">   </w:t>
            </w:r>
            <w:r>
              <w:rPr>
                <w:rFonts w:hint="eastAsia" w:ascii="Times New Roman"/>
                <w:b w:val="0"/>
                <w:color w:val="auto"/>
                <w:szCs w:val="21"/>
              </w:rPr>
              <w:t>4</w:t>
            </w:r>
            <w:r>
              <w:rPr>
                <w:rFonts w:ascii="Times New Roman"/>
                <w:b w:val="0"/>
                <w:color w:val="auto"/>
                <w:szCs w:val="21"/>
              </w:rPr>
              <w:t>、文件规定的其他材料或投标人认为有必要提交的其他材料。</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五、凡投标文件有下列情况之一的，视同未能对招标文件作出实质性响应，按废标处理：</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1、投标文件中的投标函未加盖投标人的公章及企业法定代表人或其委托代理人签字的，或者企业法定代表人委托代理人没有合法、有效的授权委托书原件及委托代理人签字的；</w:t>
            </w:r>
          </w:p>
          <w:p>
            <w:pPr>
              <w:widowControl/>
              <w:spacing w:line="360" w:lineRule="auto"/>
              <w:ind w:firstLine="360" w:firstLineChars="150"/>
              <w:textAlignment w:val="baseline"/>
              <w:rPr>
                <w:rFonts w:ascii="Times New Roman"/>
                <w:b w:val="0"/>
                <w:color w:val="auto"/>
                <w:szCs w:val="21"/>
              </w:rPr>
            </w:pPr>
            <w:r>
              <w:rPr>
                <w:rFonts w:hint="eastAsia" w:ascii="Times New Roman"/>
                <w:b w:val="0"/>
                <w:color w:val="auto"/>
                <w:szCs w:val="21"/>
              </w:rPr>
              <w:t>2</w:t>
            </w:r>
            <w:r>
              <w:rPr>
                <w:rFonts w:ascii="Times New Roman"/>
                <w:b w:val="0"/>
                <w:color w:val="auto"/>
                <w:szCs w:val="21"/>
              </w:rPr>
              <w:t>、未按招标文件规定格式填写，内容不全或关键字迹模糊、无法辨认的；</w:t>
            </w:r>
          </w:p>
          <w:p>
            <w:pPr>
              <w:widowControl/>
              <w:spacing w:line="360" w:lineRule="auto"/>
              <w:ind w:firstLine="360" w:firstLineChars="150"/>
              <w:textAlignment w:val="baseline"/>
              <w:rPr>
                <w:rFonts w:ascii="Times New Roman"/>
                <w:b w:val="0"/>
                <w:color w:val="auto"/>
                <w:szCs w:val="21"/>
              </w:rPr>
            </w:pPr>
            <w:r>
              <w:rPr>
                <w:rFonts w:hint="eastAsia" w:ascii="Times New Roman"/>
                <w:b w:val="0"/>
                <w:color w:val="auto"/>
                <w:szCs w:val="21"/>
              </w:rPr>
              <w:t>3</w:t>
            </w:r>
            <w:r>
              <w:rPr>
                <w:rFonts w:ascii="Times New Roman"/>
                <w:b w:val="0"/>
                <w:color w:val="auto"/>
                <w:szCs w:val="21"/>
              </w:rPr>
              <w:t>、投标人递交两份或多份内容不同的投标文件，或在一份投标文件中对同一招标项目报有两个或多个报价，且未声明哪一个有效，按招标文件规定提交备选投标方案的除外；</w:t>
            </w:r>
          </w:p>
          <w:p>
            <w:pPr>
              <w:widowControl/>
              <w:spacing w:line="360" w:lineRule="auto"/>
              <w:ind w:firstLine="360" w:firstLineChars="150"/>
              <w:textAlignment w:val="baseline"/>
              <w:rPr>
                <w:rFonts w:ascii="Times New Roman"/>
                <w:b w:val="0"/>
                <w:color w:val="auto"/>
                <w:szCs w:val="21"/>
              </w:rPr>
            </w:pPr>
            <w:r>
              <w:rPr>
                <w:rFonts w:hint="eastAsia" w:ascii="Times New Roman"/>
                <w:b w:val="0"/>
                <w:color w:val="auto"/>
                <w:szCs w:val="21"/>
              </w:rPr>
              <w:t>4</w:t>
            </w:r>
            <w:r>
              <w:rPr>
                <w:rFonts w:ascii="Times New Roman"/>
                <w:b w:val="0"/>
                <w:color w:val="auto"/>
                <w:szCs w:val="21"/>
              </w:rPr>
              <w:t>、投标人名称或组织结构与资格预审时不一致的；</w:t>
            </w:r>
          </w:p>
          <w:p>
            <w:pPr>
              <w:widowControl/>
              <w:spacing w:line="360" w:lineRule="auto"/>
              <w:ind w:firstLine="360" w:firstLineChars="150"/>
              <w:textAlignment w:val="baseline"/>
              <w:rPr>
                <w:rFonts w:ascii="Times New Roman"/>
                <w:b w:val="0"/>
                <w:color w:val="auto"/>
                <w:szCs w:val="21"/>
              </w:rPr>
            </w:pPr>
            <w:r>
              <w:rPr>
                <w:rFonts w:hint="eastAsia" w:ascii="Times New Roman"/>
                <w:b w:val="0"/>
                <w:color w:val="auto"/>
                <w:szCs w:val="21"/>
              </w:rPr>
              <w:t>5</w:t>
            </w:r>
            <w:r>
              <w:rPr>
                <w:rFonts w:ascii="Times New Roman"/>
                <w:b w:val="0"/>
                <w:color w:val="auto"/>
                <w:szCs w:val="21"/>
              </w:rPr>
              <w:t>、投标人资格条件不符合国家有关规定或招标文件要求的；</w:t>
            </w:r>
          </w:p>
          <w:p>
            <w:pPr>
              <w:widowControl/>
              <w:spacing w:line="360" w:lineRule="auto"/>
              <w:ind w:firstLine="360" w:firstLineChars="150"/>
              <w:textAlignment w:val="baseline"/>
              <w:rPr>
                <w:rFonts w:ascii="Times New Roman"/>
                <w:b w:val="0"/>
                <w:color w:val="auto"/>
                <w:szCs w:val="21"/>
              </w:rPr>
            </w:pPr>
            <w:r>
              <w:rPr>
                <w:rFonts w:hint="eastAsia" w:ascii="Times New Roman"/>
                <w:b w:val="0"/>
                <w:color w:val="auto"/>
                <w:szCs w:val="21"/>
              </w:rPr>
              <w:t>6</w:t>
            </w:r>
            <w:r>
              <w:rPr>
                <w:rFonts w:ascii="Times New Roman"/>
                <w:b w:val="0"/>
                <w:color w:val="auto"/>
                <w:szCs w:val="21"/>
              </w:rPr>
              <w:t>、投标文件载明的招标项目完成期限或质量要求未满足招标文件规定的；</w:t>
            </w:r>
          </w:p>
          <w:p>
            <w:pPr>
              <w:widowControl/>
              <w:spacing w:line="360" w:lineRule="auto"/>
              <w:ind w:firstLine="360" w:firstLineChars="150"/>
              <w:textAlignment w:val="baseline"/>
              <w:rPr>
                <w:rFonts w:ascii="Times New Roman"/>
                <w:b w:val="0"/>
                <w:color w:val="auto"/>
                <w:szCs w:val="21"/>
              </w:rPr>
            </w:pPr>
            <w:r>
              <w:rPr>
                <w:rFonts w:hint="eastAsia" w:ascii="Times New Roman"/>
                <w:b w:val="0"/>
                <w:color w:val="auto"/>
                <w:szCs w:val="21"/>
              </w:rPr>
              <w:t>7</w:t>
            </w:r>
            <w:r>
              <w:rPr>
                <w:rFonts w:ascii="Times New Roman"/>
                <w:b w:val="0"/>
                <w:color w:val="auto"/>
                <w:szCs w:val="21"/>
              </w:rPr>
              <w:t>、明显不符合技术规范、技术标准的要求；</w:t>
            </w:r>
          </w:p>
          <w:p>
            <w:pPr>
              <w:widowControl/>
              <w:spacing w:line="360" w:lineRule="auto"/>
              <w:ind w:firstLine="360" w:firstLineChars="150"/>
              <w:textAlignment w:val="baseline"/>
              <w:rPr>
                <w:rFonts w:ascii="Times New Roman"/>
                <w:b w:val="0"/>
                <w:color w:val="auto"/>
                <w:szCs w:val="21"/>
              </w:rPr>
            </w:pPr>
            <w:r>
              <w:rPr>
                <w:rFonts w:hint="eastAsia" w:ascii="Times New Roman"/>
                <w:b w:val="0"/>
                <w:color w:val="auto"/>
                <w:szCs w:val="21"/>
              </w:rPr>
              <w:t>8</w:t>
            </w:r>
            <w:r>
              <w:rPr>
                <w:rFonts w:ascii="Times New Roman"/>
                <w:b w:val="0"/>
                <w:color w:val="auto"/>
                <w:szCs w:val="21"/>
              </w:rPr>
              <w:t>、投标报价超过招标文件规定的</w:t>
            </w:r>
            <w:r>
              <w:rPr>
                <w:rFonts w:hint="eastAsia" w:ascii="Times New Roman"/>
                <w:b w:val="0"/>
                <w:color w:val="auto"/>
                <w:szCs w:val="21"/>
                <w:lang w:val="en-US" w:eastAsia="zh-CN"/>
              </w:rPr>
              <w:t>下浮比例</w:t>
            </w:r>
            <w:r>
              <w:rPr>
                <w:rFonts w:ascii="Times New Roman"/>
                <w:b w:val="0"/>
                <w:color w:val="auto"/>
                <w:szCs w:val="21"/>
              </w:rPr>
              <w:t>的；</w:t>
            </w:r>
          </w:p>
          <w:p>
            <w:pPr>
              <w:widowControl/>
              <w:spacing w:line="360" w:lineRule="auto"/>
              <w:ind w:firstLine="360" w:firstLineChars="150"/>
              <w:textAlignment w:val="baseline"/>
              <w:rPr>
                <w:rFonts w:ascii="Times New Roman"/>
                <w:b w:val="0"/>
                <w:color w:val="auto"/>
                <w:szCs w:val="21"/>
              </w:rPr>
            </w:pPr>
            <w:r>
              <w:rPr>
                <w:rFonts w:hint="eastAsia" w:ascii="Times New Roman"/>
                <w:b w:val="0"/>
                <w:color w:val="auto"/>
                <w:szCs w:val="21"/>
              </w:rPr>
              <w:t>9</w:t>
            </w:r>
            <w:r>
              <w:rPr>
                <w:rFonts w:ascii="Times New Roman"/>
                <w:b w:val="0"/>
                <w:color w:val="auto"/>
                <w:szCs w:val="21"/>
              </w:rPr>
              <w:t>、不同投标人的投标文件出现了</w:t>
            </w:r>
            <w:r>
              <w:rPr>
                <w:rFonts w:hint="eastAsia" w:ascii="Times New Roman"/>
                <w:b w:val="0"/>
                <w:color w:val="auto"/>
                <w:szCs w:val="21"/>
              </w:rPr>
              <w:t>评审小组</w:t>
            </w:r>
            <w:r>
              <w:rPr>
                <w:rFonts w:ascii="Times New Roman"/>
                <w:b w:val="0"/>
                <w:color w:val="auto"/>
                <w:szCs w:val="21"/>
              </w:rPr>
              <w:t>认为不应当雷同的情况；</w:t>
            </w:r>
          </w:p>
          <w:p>
            <w:pPr>
              <w:widowControl/>
              <w:spacing w:line="360" w:lineRule="auto"/>
              <w:ind w:firstLine="360" w:firstLineChars="150"/>
              <w:textAlignment w:val="baseline"/>
              <w:rPr>
                <w:rFonts w:ascii="Times New Roman"/>
                <w:b w:val="0"/>
                <w:color w:val="auto"/>
                <w:szCs w:val="21"/>
              </w:rPr>
            </w:pPr>
            <w:r>
              <w:rPr>
                <w:rFonts w:hint="eastAsia" w:ascii="Times New Roman"/>
                <w:b w:val="0"/>
                <w:color w:val="auto"/>
                <w:szCs w:val="21"/>
              </w:rPr>
              <w:t>10</w:t>
            </w:r>
            <w:r>
              <w:rPr>
                <w:rFonts w:ascii="Times New Roman"/>
                <w:b w:val="0"/>
                <w:color w:val="auto"/>
                <w:szCs w:val="21"/>
              </w:rPr>
              <w:t>、以他人的名义投标、串通投标、以行贿手段谋取中标或者以其他弄虚作假方式投标的；</w:t>
            </w:r>
          </w:p>
          <w:p>
            <w:pPr>
              <w:widowControl/>
              <w:spacing w:line="360" w:lineRule="auto"/>
              <w:ind w:firstLine="360" w:firstLineChars="150"/>
              <w:textAlignment w:val="baseline"/>
              <w:rPr>
                <w:rFonts w:ascii="Times New Roman"/>
                <w:b w:val="0"/>
                <w:color w:val="auto"/>
                <w:szCs w:val="21"/>
              </w:rPr>
            </w:pPr>
            <w:r>
              <w:rPr>
                <w:rFonts w:hint="eastAsia" w:ascii="Times New Roman"/>
                <w:b w:val="0"/>
                <w:color w:val="auto"/>
                <w:szCs w:val="21"/>
              </w:rPr>
              <w:t>11</w:t>
            </w:r>
            <w:r>
              <w:rPr>
                <w:rFonts w:ascii="Times New Roman"/>
                <w:b w:val="0"/>
                <w:color w:val="auto"/>
                <w:szCs w:val="21"/>
              </w:rPr>
              <w:t>、经</w:t>
            </w:r>
            <w:r>
              <w:rPr>
                <w:rFonts w:hint="eastAsia" w:ascii="Times New Roman"/>
                <w:b w:val="0"/>
                <w:color w:val="auto"/>
                <w:szCs w:val="21"/>
              </w:rPr>
              <w:t>评审小组</w:t>
            </w:r>
            <w:r>
              <w:rPr>
                <w:rFonts w:ascii="Times New Roman"/>
                <w:b w:val="0"/>
                <w:color w:val="auto"/>
                <w:szCs w:val="21"/>
              </w:rPr>
              <w:t>认定投标人的投标报价低于成本价的；</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六、投标人由下列情形之一的，依据</w:t>
            </w:r>
            <w:r>
              <w:rPr>
                <w:rFonts w:hint="eastAsia" w:ascii="Times New Roman"/>
                <w:b w:val="0"/>
                <w:color w:val="auto"/>
                <w:szCs w:val="21"/>
              </w:rPr>
              <w:t>相关</w:t>
            </w:r>
            <w:r>
              <w:rPr>
                <w:rFonts w:ascii="Times New Roman"/>
                <w:b w:val="0"/>
                <w:color w:val="auto"/>
                <w:szCs w:val="21"/>
              </w:rPr>
              <w:t>规定认定为串通投标，作废标处理。</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1不同投标人的投标文件内容存在非正常一致，或者不同投标人的投标文件错漏之处一致，且没有合理解释的；</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2不同投标人的投标报价或报价组成异常一致或者呈规律性变化的；</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3不同投标人的投标文件载明的项目管理班子成员出现同一个人；</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4不同投标人的投标文件相互混装的；</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5不同投标人委托同一人投标的；</w:t>
            </w:r>
          </w:p>
          <w:p>
            <w:pPr>
              <w:widowControl/>
              <w:spacing w:line="360" w:lineRule="auto"/>
              <w:ind w:firstLine="360" w:firstLineChars="150"/>
              <w:textAlignment w:val="baseline"/>
              <w:rPr>
                <w:rFonts w:ascii="Times New Roman"/>
                <w:b w:val="0"/>
                <w:color w:val="auto"/>
                <w:szCs w:val="21"/>
              </w:rPr>
            </w:pPr>
            <w:r>
              <w:rPr>
                <w:rFonts w:ascii="Times New Roman"/>
                <w:b w:val="0"/>
                <w:color w:val="auto"/>
                <w:szCs w:val="21"/>
              </w:rPr>
              <w:t>6不同投标人聘请同一人就同一标段为其投标提供技术或者经济咨询服务的，但</w:t>
            </w:r>
            <w:r>
              <w:rPr>
                <w:rFonts w:hint="eastAsia" w:ascii="Times New Roman"/>
                <w:b w:val="0"/>
                <w:color w:val="auto"/>
                <w:szCs w:val="21"/>
              </w:rPr>
              <w:t>采购</w:t>
            </w:r>
            <w:r>
              <w:rPr>
                <w:rFonts w:ascii="Times New Roman"/>
                <w:b w:val="0"/>
                <w:color w:val="auto"/>
                <w:szCs w:val="21"/>
              </w:rPr>
              <w:t>工程本身要求采用专有技术的除外；</w:t>
            </w:r>
          </w:p>
          <w:p>
            <w:pPr>
              <w:widowControl/>
              <w:spacing w:line="360" w:lineRule="auto"/>
              <w:ind w:firstLine="360" w:firstLineChars="150"/>
              <w:textAlignment w:val="baseline"/>
              <w:rPr>
                <w:rFonts w:ascii="Times New Roman"/>
                <w:b w:val="0"/>
                <w:color w:val="auto"/>
              </w:rPr>
            </w:pPr>
            <w:r>
              <w:rPr>
                <w:rFonts w:hint="eastAsia" w:ascii="Times New Roman"/>
                <w:b w:val="0"/>
                <w:color w:val="auto"/>
                <w:szCs w:val="21"/>
              </w:rPr>
              <w:t>7</w:t>
            </w:r>
            <w:r>
              <w:rPr>
                <w:rFonts w:ascii="Times New Roman"/>
                <w:b w:val="0"/>
                <w:color w:val="auto"/>
                <w:szCs w:val="21"/>
              </w:rPr>
              <w:t>评标</w:t>
            </w:r>
            <w:r>
              <w:rPr>
                <w:rFonts w:hint="eastAsia" w:ascii="Times New Roman"/>
                <w:b w:val="0"/>
                <w:color w:val="auto"/>
                <w:szCs w:val="21"/>
              </w:rPr>
              <w:t>小组</w:t>
            </w:r>
            <w:r>
              <w:rPr>
                <w:rFonts w:ascii="Times New Roman"/>
                <w:b w:val="0"/>
                <w:color w:val="auto"/>
                <w:szCs w:val="21"/>
              </w:rPr>
              <w:t>认定的其他串标情形。</w:t>
            </w:r>
          </w:p>
        </w:tc>
      </w:tr>
    </w:tbl>
    <w:p>
      <w:pPr>
        <w:autoSpaceDE w:val="0"/>
        <w:autoSpaceDN w:val="0"/>
        <w:adjustRightInd w:val="0"/>
        <w:spacing w:line="360" w:lineRule="auto"/>
        <w:jc w:val="left"/>
        <w:rPr>
          <w:rFonts w:hint="eastAsia" w:ascii="Times New Roman"/>
          <w:b w:val="0"/>
          <w:color w:val="auto"/>
          <w:lang w:val="zh-CN"/>
        </w:rPr>
      </w:pPr>
    </w:p>
    <w:p>
      <w:pPr>
        <w:keepNext/>
        <w:keepLines/>
        <w:tabs>
          <w:tab w:val="left" w:pos="420"/>
        </w:tabs>
        <w:autoSpaceDE w:val="0"/>
        <w:autoSpaceDN w:val="0"/>
        <w:adjustRightInd w:val="0"/>
        <w:spacing w:before="120" w:after="120" w:line="360" w:lineRule="auto"/>
        <w:ind w:firstLine="3200" w:firstLineChars="1000"/>
        <w:rPr>
          <w:rFonts w:ascii="Times New Roman"/>
          <w:b w:val="0"/>
          <w:color w:val="auto"/>
          <w:sz w:val="32"/>
          <w:lang w:val="zh-CN"/>
        </w:rPr>
      </w:pPr>
      <w:r>
        <w:rPr>
          <w:rFonts w:hint="eastAsia" w:ascii="Times New Roman"/>
          <w:b w:val="0"/>
          <w:color w:val="auto"/>
          <w:sz w:val="32"/>
        </w:rPr>
        <w:t xml:space="preserve">第三章  </w:t>
      </w:r>
      <w:r>
        <w:rPr>
          <w:rFonts w:ascii="Times New Roman"/>
          <w:b w:val="0"/>
          <w:color w:val="auto"/>
          <w:sz w:val="32"/>
          <w:lang w:val="zh-CN"/>
        </w:rPr>
        <w:t>竞争性谈判须知</w:t>
      </w:r>
    </w:p>
    <w:p>
      <w:pPr>
        <w:pStyle w:val="10"/>
        <w:spacing w:before="0" w:line="360" w:lineRule="auto"/>
        <w:rPr>
          <w:rFonts w:hint="eastAsia" w:ascii="黑体" w:hAnsi="黑体" w:cs="黑体"/>
          <w:bCs/>
          <w:color w:val="auto"/>
          <w:sz w:val="24"/>
          <w:szCs w:val="24"/>
        </w:rPr>
      </w:pPr>
      <w:r>
        <w:rPr>
          <w:rFonts w:hint="eastAsia" w:ascii="黑体" w:hAnsi="黑体" w:cs="黑体"/>
          <w:bCs/>
          <w:color w:val="auto"/>
          <w:sz w:val="24"/>
          <w:szCs w:val="24"/>
        </w:rPr>
        <w:t>1.总则</w:t>
      </w:r>
    </w:p>
    <w:p>
      <w:pPr>
        <w:pStyle w:val="10"/>
        <w:spacing w:before="0" w:line="360" w:lineRule="auto"/>
        <w:rPr>
          <w:rFonts w:eastAsia="宋体"/>
          <w:b w:val="0"/>
          <w:color w:val="auto"/>
          <w:sz w:val="24"/>
          <w:szCs w:val="24"/>
        </w:rPr>
      </w:pPr>
      <w:r>
        <w:rPr>
          <w:rFonts w:hint="eastAsia" w:eastAsia="宋体"/>
          <w:b w:val="0"/>
          <w:color w:val="auto"/>
          <w:sz w:val="24"/>
          <w:szCs w:val="24"/>
        </w:rPr>
        <w:t>1.1</w:t>
      </w:r>
      <w:r>
        <w:rPr>
          <w:rFonts w:eastAsia="宋体"/>
          <w:b w:val="0"/>
          <w:color w:val="auto"/>
          <w:sz w:val="24"/>
          <w:szCs w:val="24"/>
        </w:rPr>
        <w:t>项目概况</w:t>
      </w:r>
    </w:p>
    <w:p>
      <w:pPr>
        <w:spacing w:line="360" w:lineRule="auto"/>
        <w:rPr>
          <w:rFonts w:hint="eastAsia" w:ascii="Times New Roman"/>
          <w:b w:val="0"/>
          <w:color w:val="auto"/>
          <w:szCs w:val="24"/>
        </w:rPr>
      </w:pPr>
      <w:r>
        <w:rPr>
          <w:rFonts w:hint="eastAsia" w:ascii="Times New Roman"/>
          <w:b w:val="0"/>
          <w:color w:val="auto"/>
          <w:szCs w:val="24"/>
        </w:rPr>
        <w:t>1.1.1</w:t>
      </w:r>
      <w:r>
        <w:rPr>
          <w:rFonts w:ascii="Times New Roman"/>
          <w:b w:val="0"/>
          <w:color w:val="auto"/>
          <w:szCs w:val="24"/>
        </w:rPr>
        <w:t>根据《中华人民共和国招标投标法》等有关法律、法规和规章的规定，本</w:t>
      </w:r>
      <w:r>
        <w:rPr>
          <w:rFonts w:hint="eastAsia" w:ascii="Times New Roman"/>
          <w:b w:val="0"/>
          <w:color w:val="auto"/>
          <w:szCs w:val="24"/>
        </w:rPr>
        <w:t>采购</w:t>
      </w:r>
      <w:r>
        <w:rPr>
          <w:rFonts w:ascii="Times New Roman"/>
          <w:b w:val="0"/>
          <w:color w:val="auto"/>
          <w:szCs w:val="24"/>
        </w:rPr>
        <w:t>项目已具备</w:t>
      </w:r>
      <w:r>
        <w:rPr>
          <w:rFonts w:hint="eastAsia" w:ascii="Times New Roman"/>
          <w:b w:val="0"/>
          <w:color w:val="auto"/>
          <w:szCs w:val="24"/>
        </w:rPr>
        <w:t>竞争性采购</w:t>
      </w:r>
      <w:r>
        <w:rPr>
          <w:rFonts w:ascii="Times New Roman"/>
          <w:b w:val="0"/>
          <w:color w:val="auto"/>
          <w:szCs w:val="24"/>
        </w:rPr>
        <w:t>条件，现对</w:t>
      </w:r>
      <w:r>
        <w:rPr>
          <w:rFonts w:hint="eastAsia" w:ascii="Times New Roman"/>
          <w:b w:val="0"/>
          <w:color w:val="auto"/>
          <w:szCs w:val="24"/>
        </w:rPr>
        <w:t>成都白果林资产改造项目招标代理机构采购项目</w:t>
      </w:r>
      <w:r>
        <w:rPr>
          <w:rFonts w:ascii="Times New Roman"/>
          <w:b w:val="0"/>
          <w:color w:val="auto"/>
          <w:szCs w:val="24"/>
        </w:rPr>
        <w:t>进行竞争性谈判采购，符合本次竞争性谈判采购要求的</w:t>
      </w:r>
      <w:r>
        <w:rPr>
          <w:rFonts w:hint="eastAsia" w:ascii="Times New Roman"/>
          <w:b w:val="0"/>
          <w:color w:val="auto"/>
          <w:szCs w:val="24"/>
        </w:rPr>
        <w:t>投标人</w:t>
      </w:r>
      <w:r>
        <w:rPr>
          <w:rFonts w:ascii="Times New Roman"/>
          <w:b w:val="0"/>
          <w:color w:val="auto"/>
          <w:szCs w:val="24"/>
        </w:rPr>
        <w:t>参加竞标。</w:t>
      </w:r>
    </w:p>
    <w:p>
      <w:pPr>
        <w:spacing w:line="360" w:lineRule="auto"/>
        <w:rPr>
          <w:rFonts w:hint="eastAsia" w:ascii="Times New Roman"/>
          <w:b w:val="0"/>
          <w:color w:val="auto"/>
          <w:szCs w:val="24"/>
        </w:rPr>
      </w:pPr>
      <w:r>
        <w:rPr>
          <w:rFonts w:hint="eastAsia" w:ascii="Times New Roman"/>
          <w:b w:val="0"/>
          <w:color w:val="auto"/>
          <w:szCs w:val="24"/>
        </w:rPr>
        <w:t>1.1.2本项目采购人：见投标人须知前附表。</w:t>
      </w:r>
    </w:p>
    <w:p>
      <w:pPr>
        <w:spacing w:line="360" w:lineRule="auto"/>
        <w:rPr>
          <w:rFonts w:hint="eastAsia" w:ascii="Times New Roman"/>
          <w:b w:val="0"/>
          <w:color w:val="auto"/>
          <w:szCs w:val="24"/>
        </w:rPr>
      </w:pPr>
      <w:r>
        <w:rPr>
          <w:rFonts w:hint="eastAsia" w:ascii="Times New Roman"/>
          <w:b w:val="0"/>
          <w:color w:val="auto"/>
          <w:szCs w:val="24"/>
        </w:rPr>
        <w:t>1.1.3本项目代理机构：见投标人须知前附表。</w:t>
      </w:r>
    </w:p>
    <w:p>
      <w:pPr>
        <w:spacing w:line="360" w:lineRule="auto"/>
        <w:rPr>
          <w:rFonts w:hint="eastAsia" w:ascii="Times New Roman"/>
          <w:b w:val="0"/>
          <w:color w:val="auto"/>
          <w:szCs w:val="24"/>
        </w:rPr>
      </w:pPr>
      <w:r>
        <w:rPr>
          <w:rFonts w:hint="eastAsia" w:ascii="Times New Roman"/>
          <w:b w:val="0"/>
          <w:color w:val="auto"/>
          <w:szCs w:val="24"/>
        </w:rPr>
        <w:t>1.1.4项目名称：见投标人须知前附表。</w:t>
      </w:r>
    </w:p>
    <w:p>
      <w:pPr>
        <w:spacing w:line="360" w:lineRule="auto"/>
        <w:rPr>
          <w:rFonts w:ascii="Times New Roman"/>
          <w:b w:val="0"/>
          <w:color w:val="auto"/>
          <w:szCs w:val="24"/>
        </w:rPr>
      </w:pPr>
      <w:r>
        <w:rPr>
          <w:rFonts w:hint="eastAsia" w:ascii="Times New Roman"/>
          <w:b w:val="0"/>
          <w:color w:val="auto"/>
          <w:szCs w:val="24"/>
        </w:rPr>
        <w:t>1.1.5</w:t>
      </w:r>
      <w:r>
        <w:rPr>
          <w:rFonts w:hint="eastAsia" w:ascii="Times New Roman"/>
          <w:b w:val="0"/>
          <w:color w:val="auto"/>
          <w:szCs w:val="24"/>
          <w:lang w:val="en-US" w:eastAsia="zh-CN"/>
        </w:rPr>
        <w:t>项目</w:t>
      </w:r>
      <w:r>
        <w:rPr>
          <w:rFonts w:hint="eastAsia" w:ascii="Times New Roman"/>
          <w:b w:val="0"/>
          <w:color w:val="auto"/>
          <w:szCs w:val="24"/>
        </w:rPr>
        <w:t>地点：见投标人须知前附表。</w:t>
      </w:r>
    </w:p>
    <w:p>
      <w:pPr>
        <w:pStyle w:val="11"/>
        <w:spacing w:line="360" w:lineRule="auto"/>
        <w:rPr>
          <w:rFonts w:ascii="Times New Roman" w:eastAsia="宋体"/>
          <w:b w:val="0"/>
          <w:color w:val="auto"/>
          <w:szCs w:val="24"/>
        </w:rPr>
      </w:pPr>
      <w:r>
        <w:rPr>
          <w:rFonts w:hint="eastAsia" w:ascii="Times New Roman" w:eastAsia="宋体"/>
          <w:b w:val="0"/>
          <w:color w:val="auto"/>
          <w:szCs w:val="24"/>
        </w:rPr>
        <w:t>1.2</w:t>
      </w:r>
      <w:r>
        <w:rPr>
          <w:rFonts w:ascii="Times New Roman" w:eastAsia="宋体"/>
          <w:b w:val="0"/>
          <w:color w:val="auto"/>
          <w:szCs w:val="24"/>
        </w:rPr>
        <w:t>资金来源、出资比例和落实情况</w:t>
      </w:r>
    </w:p>
    <w:p>
      <w:pPr>
        <w:spacing w:line="360" w:lineRule="auto"/>
        <w:rPr>
          <w:rFonts w:hint="eastAsia" w:ascii="Times New Roman"/>
          <w:b w:val="0"/>
          <w:color w:val="auto"/>
          <w:szCs w:val="24"/>
        </w:rPr>
      </w:pPr>
      <w:r>
        <w:rPr>
          <w:rFonts w:hint="eastAsia" w:ascii="Times New Roman"/>
          <w:b w:val="0"/>
          <w:color w:val="auto"/>
          <w:szCs w:val="24"/>
        </w:rPr>
        <w:t>1.2.1</w:t>
      </w:r>
      <w:r>
        <w:rPr>
          <w:rFonts w:ascii="Times New Roman"/>
          <w:b w:val="0"/>
          <w:color w:val="auto"/>
          <w:szCs w:val="24"/>
        </w:rPr>
        <w:t>本项目资金来源：</w:t>
      </w:r>
      <w:r>
        <w:rPr>
          <w:rFonts w:hint="eastAsia" w:ascii="Times New Roman"/>
          <w:b w:val="0"/>
          <w:color w:val="auto"/>
          <w:szCs w:val="24"/>
        </w:rPr>
        <w:t>见投标人须知前附表。</w:t>
      </w:r>
    </w:p>
    <w:p>
      <w:pPr>
        <w:spacing w:line="360" w:lineRule="auto"/>
        <w:rPr>
          <w:rFonts w:hint="eastAsia" w:ascii="Times New Roman"/>
          <w:b w:val="0"/>
          <w:color w:val="auto"/>
          <w:szCs w:val="24"/>
        </w:rPr>
      </w:pPr>
      <w:r>
        <w:rPr>
          <w:rFonts w:hint="eastAsia" w:ascii="Times New Roman"/>
          <w:b w:val="0"/>
          <w:color w:val="auto"/>
          <w:szCs w:val="24"/>
        </w:rPr>
        <w:t>1.2.2</w:t>
      </w:r>
      <w:r>
        <w:rPr>
          <w:rFonts w:ascii="Times New Roman"/>
          <w:b w:val="0"/>
          <w:color w:val="auto"/>
          <w:szCs w:val="24"/>
        </w:rPr>
        <w:t>本项目出资比例：</w:t>
      </w:r>
      <w:r>
        <w:rPr>
          <w:rFonts w:hint="eastAsia" w:ascii="Times New Roman"/>
          <w:b w:val="0"/>
          <w:color w:val="auto"/>
          <w:szCs w:val="24"/>
        </w:rPr>
        <w:t>见投标人须知前附表。</w:t>
      </w:r>
    </w:p>
    <w:p>
      <w:pPr>
        <w:spacing w:line="360" w:lineRule="auto"/>
        <w:rPr>
          <w:rFonts w:ascii="Times New Roman"/>
          <w:b w:val="0"/>
          <w:color w:val="auto"/>
          <w:szCs w:val="24"/>
        </w:rPr>
      </w:pPr>
      <w:r>
        <w:rPr>
          <w:rFonts w:hint="eastAsia" w:ascii="Times New Roman"/>
          <w:b w:val="0"/>
          <w:color w:val="auto"/>
          <w:szCs w:val="24"/>
        </w:rPr>
        <w:t>1.2.3</w:t>
      </w:r>
      <w:r>
        <w:rPr>
          <w:rFonts w:ascii="Times New Roman"/>
          <w:b w:val="0"/>
          <w:color w:val="auto"/>
          <w:szCs w:val="24"/>
        </w:rPr>
        <w:t>本项目资金落实情况</w:t>
      </w:r>
      <w:r>
        <w:rPr>
          <w:rFonts w:hint="eastAsia" w:ascii="Times New Roman"/>
          <w:b w:val="0"/>
          <w:color w:val="auto"/>
          <w:szCs w:val="24"/>
        </w:rPr>
        <w:t>：</w:t>
      </w:r>
      <w:r>
        <w:rPr>
          <w:rFonts w:ascii="Times New Roman"/>
          <w:b w:val="0"/>
          <w:color w:val="auto"/>
          <w:szCs w:val="24"/>
        </w:rPr>
        <w:t>见投标人须知前附表。</w:t>
      </w:r>
    </w:p>
    <w:p>
      <w:pPr>
        <w:pStyle w:val="11"/>
        <w:spacing w:line="360" w:lineRule="auto"/>
        <w:rPr>
          <w:rFonts w:hint="eastAsia" w:ascii="Times New Roman" w:hAnsi="Times New Roman" w:eastAsia="宋体" w:cs="Times New Roman"/>
          <w:b w:val="0"/>
          <w:color w:val="auto"/>
          <w:position w:val="-10"/>
          <w:sz w:val="24"/>
          <w:szCs w:val="24"/>
          <w:lang w:val="en-US" w:eastAsia="zh-CN" w:bidi="ar-SA"/>
        </w:rPr>
      </w:pPr>
      <w:r>
        <w:rPr>
          <w:rFonts w:hint="eastAsia" w:ascii="Times New Roman" w:eastAsia="宋体"/>
          <w:b w:val="0"/>
          <w:color w:val="auto"/>
          <w:szCs w:val="24"/>
        </w:rPr>
        <w:t>1.3.</w:t>
      </w:r>
      <w:r>
        <w:rPr>
          <w:rFonts w:hint="eastAsia" w:eastAsia="宋体" w:cs="Times New Roman"/>
          <w:b w:val="0"/>
          <w:color w:val="auto"/>
          <w:position w:val="-10"/>
          <w:sz w:val="24"/>
          <w:szCs w:val="24"/>
          <w:lang w:val="en-US" w:eastAsia="zh-CN" w:bidi="ar-SA"/>
        </w:rPr>
        <w:t>本次招标代理服务的</w:t>
      </w:r>
      <w:r>
        <w:rPr>
          <w:rFonts w:ascii="Times New Roman" w:hAnsi="Times New Roman" w:eastAsia="宋体" w:cs="Times New Roman"/>
          <w:b w:val="0"/>
          <w:color w:val="auto"/>
          <w:position w:val="-10"/>
          <w:sz w:val="24"/>
          <w:szCs w:val="24"/>
          <w:lang w:val="en-US" w:eastAsia="zh-CN" w:bidi="ar-SA"/>
        </w:rPr>
        <w:t>范围、时限、和</w:t>
      </w:r>
      <w:r>
        <w:rPr>
          <w:rFonts w:hint="eastAsia" w:eastAsia="宋体" w:cs="Times New Roman"/>
          <w:b w:val="0"/>
          <w:color w:val="auto"/>
          <w:position w:val="-10"/>
          <w:sz w:val="24"/>
          <w:szCs w:val="24"/>
          <w:lang w:val="en-US" w:eastAsia="zh-CN" w:bidi="ar-SA"/>
        </w:rPr>
        <w:t>本次招标代理服务的</w:t>
      </w:r>
      <w:r>
        <w:rPr>
          <w:rFonts w:ascii="Times New Roman" w:hAnsi="Times New Roman" w:eastAsia="宋体" w:cs="Times New Roman"/>
          <w:b w:val="0"/>
          <w:color w:val="auto"/>
          <w:position w:val="-10"/>
          <w:sz w:val="24"/>
          <w:szCs w:val="24"/>
          <w:lang w:val="en-US" w:eastAsia="zh-CN" w:bidi="ar-SA"/>
        </w:rPr>
        <w:t>成果要求</w:t>
      </w:r>
    </w:p>
    <w:p>
      <w:pPr>
        <w:pStyle w:val="11"/>
        <w:spacing w:line="360" w:lineRule="auto"/>
        <w:rPr>
          <w:rFonts w:ascii="Times New Roman" w:hAnsi="Times New Roman" w:eastAsia="宋体" w:cs="Times New Roman"/>
          <w:b w:val="0"/>
          <w:color w:val="auto"/>
          <w:position w:val="-10"/>
          <w:sz w:val="24"/>
          <w:szCs w:val="24"/>
          <w:lang w:val="en-US" w:eastAsia="zh-CN" w:bidi="ar-SA"/>
        </w:rPr>
      </w:pPr>
      <w:r>
        <w:rPr>
          <w:rFonts w:hint="eastAsia" w:ascii="Times New Roman" w:hAnsi="Times New Roman" w:eastAsia="宋体" w:cs="Times New Roman"/>
          <w:b w:val="0"/>
          <w:color w:val="auto"/>
          <w:position w:val="-10"/>
          <w:sz w:val="24"/>
          <w:szCs w:val="24"/>
          <w:lang w:val="en-US" w:eastAsia="zh-CN" w:bidi="ar-SA"/>
        </w:rPr>
        <w:t>1.3.1本项目</w:t>
      </w:r>
      <w:r>
        <w:rPr>
          <w:rFonts w:hint="eastAsia" w:eastAsia="宋体" w:cs="Times New Roman"/>
          <w:b w:val="0"/>
          <w:color w:val="auto"/>
          <w:position w:val="-10"/>
          <w:sz w:val="24"/>
          <w:szCs w:val="24"/>
          <w:lang w:val="en-US" w:eastAsia="zh-CN" w:bidi="ar-SA"/>
        </w:rPr>
        <w:t>本次招标代理服务的</w:t>
      </w:r>
      <w:r>
        <w:rPr>
          <w:rFonts w:hint="eastAsia" w:ascii="Times New Roman" w:hAnsi="Times New Roman" w:eastAsia="宋体" w:cs="Times New Roman"/>
          <w:b w:val="0"/>
          <w:color w:val="auto"/>
          <w:position w:val="-10"/>
          <w:sz w:val="24"/>
          <w:szCs w:val="24"/>
          <w:lang w:val="en-US" w:eastAsia="zh-CN" w:bidi="ar-SA"/>
        </w:rPr>
        <w:t>内容</w:t>
      </w:r>
      <w:r>
        <w:rPr>
          <w:rFonts w:ascii="Times New Roman" w:hAnsi="Times New Roman" w:eastAsia="宋体" w:cs="Times New Roman"/>
          <w:b w:val="0"/>
          <w:color w:val="auto"/>
          <w:position w:val="-10"/>
          <w:sz w:val="24"/>
          <w:szCs w:val="24"/>
          <w:lang w:val="en-US" w:eastAsia="zh-CN" w:bidi="ar-SA"/>
        </w:rPr>
        <w:t>：见投标人须知前附表。</w:t>
      </w:r>
    </w:p>
    <w:p>
      <w:pPr>
        <w:spacing w:line="360" w:lineRule="auto"/>
        <w:rPr>
          <w:rFonts w:hint="eastAsia" w:ascii="Times New Roman" w:hAnsi="Times New Roman" w:eastAsia="宋体" w:cs="Times New Roman"/>
          <w:b w:val="0"/>
          <w:color w:val="auto"/>
          <w:position w:val="-10"/>
          <w:sz w:val="24"/>
          <w:szCs w:val="24"/>
          <w:lang w:val="en-US" w:eastAsia="zh-CN" w:bidi="ar-SA"/>
        </w:rPr>
      </w:pPr>
      <w:r>
        <w:rPr>
          <w:rFonts w:hint="eastAsia" w:ascii="Times New Roman" w:hAnsi="Times New Roman" w:eastAsia="宋体" w:cs="Times New Roman"/>
          <w:b w:val="0"/>
          <w:color w:val="auto"/>
          <w:position w:val="-10"/>
          <w:sz w:val="24"/>
          <w:szCs w:val="24"/>
          <w:lang w:val="en-US" w:eastAsia="zh-CN" w:bidi="ar-SA"/>
        </w:rPr>
        <w:t>1.3.2本项目</w:t>
      </w:r>
      <w:r>
        <w:rPr>
          <w:rFonts w:hint="eastAsia" w:ascii="Times New Roman" w:cs="Times New Roman"/>
          <w:b w:val="0"/>
          <w:color w:val="auto"/>
          <w:position w:val="-10"/>
          <w:sz w:val="24"/>
          <w:szCs w:val="24"/>
          <w:lang w:val="en-US" w:eastAsia="zh-CN" w:bidi="ar-SA"/>
        </w:rPr>
        <w:t>本次招标代理服务的</w:t>
      </w:r>
      <w:r>
        <w:rPr>
          <w:rFonts w:hint="eastAsia" w:ascii="Times New Roman" w:hAnsi="Times New Roman" w:eastAsia="宋体" w:cs="Times New Roman"/>
          <w:b w:val="0"/>
          <w:color w:val="auto"/>
          <w:position w:val="-10"/>
          <w:sz w:val="24"/>
          <w:szCs w:val="24"/>
          <w:lang w:val="en-US" w:eastAsia="zh-CN" w:bidi="ar-SA"/>
        </w:rPr>
        <w:t>时限：</w:t>
      </w:r>
      <w:r>
        <w:rPr>
          <w:rFonts w:ascii="Times New Roman" w:hAnsi="Times New Roman" w:eastAsia="宋体" w:cs="Times New Roman"/>
          <w:b w:val="0"/>
          <w:color w:val="auto"/>
          <w:position w:val="-10"/>
          <w:sz w:val="24"/>
          <w:szCs w:val="24"/>
          <w:lang w:val="en-US" w:eastAsia="zh-CN" w:bidi="ar-SA"/>
        </w:rPr>
        <w:t>见投标人须知前附表。</w:t>
      </w:r>
    </w:p>
    <w:p>
      <w:pPr>
        <w:spacing w:line="360" w:lineRule="auto"/>
        <w:rPr>
          <w:rFonts w:hint="eastAsia" w:ascii="Times New Roman" w:hAnsi="Times New Roman" w:eastAsia="宋体" w:cs="Times New Roman"/>
          <w:b w:val="0"/>
          <w:color w:val="auto"/>
          <w:position w:val="-10"/>
          <w:sz w:val="24"/>
          <w:szCs w:val="24"/>
          <w:lang w:val="en-US" w:eastAsia="zh-CN" w:bidi="ar-SA"/>
        </w:rPr>
      </w:pPr>
      <w:r>
        <w:rPr>
          <w:rFonts w:hint="eastAsia" w:ascii="Times New Roman" w:hAnsi="Times New Roman" w:eastAsia="宋体" w:cs="Times New Roman"/>
          <w:b w:val="0"/>
          <w:color w:val="auto"/>
          <w:position w:val="-10"/>
          <w:sz w:val="24"/>
          <w:szCs w:val="24"/>
          <w:lang w:val="en-US" w:eastAsia="zh-CN" w:bidi="ar-SA"/>
        </w:rPr>
        <w:t>1.3.3本项目</w:t>
      </w:r>
      <w:r>
        <w:rPr>
          <w:rFonts w:hint="eastAsia" w:ascii="Times New Roman" w:cs="Times New Roman"/>
          <w:b w:val="0"/>
          <w:color w:val="auto"/>
          <w:position w:val="-10"/>
          <w:sz w:val="24"/>
          <w:szCs w:val="24"/>
          <w:lang w:val="en-US" w:eastAsia="zh-CN" w:bidi="ar-SA"/>
        </w:rPr>
        <w:t>本次招标代理服务的</w:t>
      </w:r>
      <w:r>
        <w:rPr>
          <w:rFonts w:hint="eastAsia" w:ascii="Times New Roman" w:hAnsi="Times New Roman" w:eastAsia="宋体" w:cs="Times New Roman"/>
          <w:b w:val="0"/>
          <w:color w:val="auto"/>
          <w:position w:val="-10"/>
          <w:sz w:val="24"/>
          <w:szCs w:val="24"/>
          <w:lang w:val="en-US" w:eastAsia="zh-CN" w:bidi="ar-SA"/>
        </w:rPr>
        <w:t>成果要求：</w:t>
      </w:r>
      <w:r>
        <w:rPr>
          <w:rFonts w:ascii="Times New Roman" w:hAnsi="Times New Roman" w:eastAsia="宋体" w:cs="Times New Roman"/>
          <w:b w:val="0"/>
          <w:color w:val="auto"/>
          <w:position w:val="-10"/>
          <w:sz w:val="24"/>
          <w:szCs w:val="24"/>
          <w:lang w:val="en-US" w:eastAsia="zh-CN" w:bidi="ar-SA"/>
        </w:rPr>
        <w:t>见投标人须知前附表。</w:t>
      </w:r>
    </w:p>
    <w:p>
      <w:pPr>
        <w:pStyle w:val="11"/>
        <w:spacing w:line="360" w:lineRule="auto"/>
        <w:rPr>
          <w:rFonts w:hint="eastAsia" w:ascii="Times New Roman" w:hAnsi="Times New Roman" w:eastAsia="宋体" w:cs="Times New Roman"/>
          <w:b w:val="0"/>
          <w:color w:val="auto"/>
          <w:position w:val="-10"/>
          <w:sz w:val="24"/>
          <w:szCs w:val="24"/>
          <w:lang w:val="en-US" w:eastAsia="zh-CN" w:bidi="ar-SA"/>
        </w:rPr>
      </w:pPr>
      <w:r>
        <w:rPr>
          <w:rFonts w:hint="eastAsia" w:ascii="Times New Roman" w:hAnsi="Times New Roman" w:eastAsia="宋体" w:cs="Times New Roman"/>
          <w:b w:val="0"/>
          <w:color w:val="auto"/>
          <w:position w:val="-10"/>
          <w:sz w:val="24"/>
          <w:szCs w:val="24"/>
          <w:lang w:val="en-US" w:eastAsia="zh-CN" w:bidi="ar-SA"/>
        </w:rPr>
        <w:t>1.4</w:t>
      </w:r>
      <w:r>
        <w:rPr>
          <w:rFonts w:ascii="Times New Roman" w:hAnsi="Times New Roman" w:eastAsia="宋体" w:cs="Times New Roman"/>
          <w:b w:val="0"/>
          <w:color w:val="auto"/>
          <w:position w:val="-10"/>
          <w:sz w:val="24"/>
          <w:szCs w:val="24"/>
          <w:lang w:val="en-US" w:eastAsia="zh-CN" w:bidi="ar-SA"/>
        </w:rPr>
        <w:t>投标人资格要求</w:t>
      </w:r>
      <w:r>
        <w:rPr>
          <w:rFonts w:hint="eastAsia" w:ascii="Times New Roman" w:hAnsi="Times New Roman" w:eastAsia="宋体" w:cs="Times New Roman"/>
          <w:b w:val="0"/>
          <w:color w:val="auto"/>
          <w:position w:val="-10"/>
          <w:sz w:val="24"/>
          <w:szCs w:val="24"/>
          <w:lang w:val="en-US" w:eastAsia="zh-CN" w:bidi="ar-SA"/>
        </w:rPr>
        <w:t>：</w:t>
      </w:r>
      <w:r>
        <w:rPr>
          <w:rFonts w:ascii="Times New Roman" w:hAnsi="Times New Roman" w:eastAsia="宋体" w:cs="Times New Roman"/>
          <w:b w:val="0"/>
          <w:color w:val="auto"/>
          <w:position w:val="-10"/>
          <w:sz w:val="24"/>
          <w:szCs w:val="24"/>
          <w:lang w:val="en-US" w:eastAsia="zh-CN" w:bidi="ar-SA"/>
        </w:rPr>
        <w:t>投标人应具备资质条件、业绩要求、信誉要求及其他要求详见投标人须知前附表和竞争性谈判</w:t>
      </w:r>
      <w:r>
        <w:rPr>
          <w:rFonts w:hint="eastAsia" w:ascii="Times New Roman" w:hAnsi="Times New Roman" w:eastAsia="宋体" w:cs="Times New Roman"/>
          <w:b w:val="0"/>
          <w:color w:val="auto"/>
          <w:position w:val="-10"/>
          <w:sz w:val="24"/>
          <w:szCs w:val="24"/>
          <w:lang w:val="en-US" w:eastAsia="zh-CN" w:bidi="ar-SA"/>
        </w:rPr>
        <w:t>文件。</w:t>
      </w:r>
    </w:p>
    <w:p>
      <w:pPr>
        <w:pStyle w:val="11"/>
        <w:spacing w:line="360" w:lineRule="auto"/>
        <w:rPr>
          <w:rFonts w:hint="eastAsia" w:ascii="Times New Roman" w:eastAsia="宋体"/>
          <w:b w:val="0"/>
          <w:color w:val="auto"/>
          <w:szCs w:val="24"/>
        </w:rPr>
      </w:pPr>
      <w:r>
        <w:rPr>
          <w:rFonts w:hint="eastAsia" w:ascii="Times New Roman" w:eastAsia="宋体"/>
          <w:b w:val="0"/>
          <w:color w:val="auto"/>
          <w:szCs w:val="24"/>
        </w:rPr>
        <w:t>1.5</w:t>
      </w:r>
      <w:r>
        <w:rPr>
          <w:rFonts w:ascii="Times New Roman" w:eastAsia="宋体"/>
          <w:b w:val="0"/>
          <w:color w:val="auto"/>
          <w:szCs w:val="24"/>
        </w:rPr>
        <w:t>现场</w:t>
      </w:r>
      <w:r>
        <w:rPr>
          <w:rFonts w:hint="eastAsia" w:ascii="Times New Roman" w:eastAsia="宋体"/>
          <w:b w:val="0"/>
          <w:bCs/>
          <w:color w:val="auto"/>
          <w:szCs w:val="24"/>
          <w:lang w:val="en-US" w:eastAsia="zh-CN"/>
        </w:rPr>
        <w:t>考察</w:t>
      </w:r>
      <w:r>
        <w:rPr>
          <w:rFonts w:ascii="Times New Roman" w:eastAsia="宋体"/>
          <w:b w:val="0"/>
          <w:bCs/>
          <w:color w:val="auto"/>
          <w:szCs w:val="24"/>
          <w:lang w:val="en-US" w:eastAsia="zh-CN"/>
        </w:rPr>
        <w:t>：</w:t>
      </w:r>
      <w:r>
        <w:rPr>
          <w:rFonts w:ascii="Times New Roman" w:eastAsia="宋体"/>
          <w:b w:val="0"/>
          <w:color w:val="auto"/>
          <w:szCs w:val="24"/>
        </w:rPr>
        <w:t>见投标人须知前附表。</w:t>
      </w:r>
    </w:p>
    <w:p>
      <w:pPr>
        <w:pStyle w:val="11"/>
        <w:spacing w:line="360" w:lineRule="auto"/>
        <w:rPr>
          <w:rFonts w:ascii="Times New Roman" w:eastAsia="宋体"/>
          <w:b w:val="0"/>
          <w:color w:val="auto"/>
          <w:szCs w:val="24"/>
        </w:rPr>
      </w:pPr>
      <w:r>
        <w:rPr>
          <w:rFonts w:hint="eastAsia" w:ascii="Times New Roman" w:eastAsia="宋体"/>
          <w:b w:val="0"/>
          <w:color w:val="auto"/>
          <w:szCs w:val="24"/>
        </w:rPr>
        <w:t>1.6竞争性谈判预备会：</w:t>
      </w:r>
      <w:r>
        <w:rPr>
          <w:rFonts w:ascii="Times New Roman" w:eastAsia="宋体"/>
          <w:b w:val="0"/>
          <w:color w:val="auto"/>
          <w:szCs w:val="24"/>
        </w:rPr>
        <w:t>见投标人须知前附表。</w:t>
      </w:r>
    </w:p>
    <w:p>
      <w:pPr>
        <w:pStyle w:val="12"/>
        <w:spacing w:line="360" w:lineRule="auto"/>
        <w:rPr>
          <w:rFonts w:hint="eastAsia" w:ascii="黑体" w:hAnsi="黑体" w:eastAsia="黑体" w:cs="黑体"/>
          <w:bCs/>
          <w:color w:val="auto"/>
        </w:rPr>
      </w:pPr>
      <w:r>
        <w:rPr>
          <w:rFonts w:hint="eastAsia" w:ascii="黑体" w:hAnsi="黑体" w:eastAsia="黑体" w:cs="黑体"/>
          <w:bCs/>
          <w:color w:val="auto"/>
        </w:rPr>
        <w:t>2.竞争性谈判文件</w:t>
      </w:r>
    </w:p>
    <w:p>
      <w:pPr>
        <w:spacing w:line="360" w:lineRule="auto"/>
        <w:rPr>
          <w:rFonts w:ascii="Times New Roman"/>
          <w:b w:val="0"/>
          <w:color w:val="auto"/>
        </w:rPr>
      </w:pPr>
      <w:r>
        <w:rPr>
          <w:rFonts w:hint="eastAsia" w:ascii="Times New Roman"/>
          <w:b w:val="0"/>
          <w:color w:val="auto"/>
        </w:rPr>
        <w:t>2.1</w:t>
      </w:r>
      <w:r>
        <w:rPr>
          <w:rFonts w:ascii="Times New Roman"/>
          <w:b w:val="0"/>
          <w:color w:val="auto"/>
        </w:rPr>
        <w:t>.竞争性谈判文件的构成</w:t>
      </w:r>
    </w:p>
    <w:p>
      <w:pPr>
        <w:spacing w:line="360" w:lineRule="auto"/>
        <w:rPr>
          <w:rFonts w:ascii="Times New Roman"/>
          <w:b w:val="0"/>
          <w:color w:val="auto"/>
        </w:rPr>
      </w:pPr>
      <w:r>
        <w:rPr>
          <w:rFonts w:ascii="Times New Roman"/>
          <w:b w:val="0"/>
          <w:color w:val="auto"/>
        </w:rPr>
        <w:t>竞争性谈判文件由竞争性谈判文件总目录所列内容组成：</w:t>
      </w:r>
    </w:p>
    <w:p>
      <w:pPr>
        <w:spacing w:line="360" w:lineRule="auto"/>
        <w:rPr>
          <w:rFonts w:ascii="Times New Roman"/>
          <w:b w:val="0"/>
          <w:color w:val="auto"/>
        </w:rPr>
      </w:pPr>
      <w:r>
        <w:rPr>
          <w:rFonts w:hint="eastAsia" w:ascii="Times New Roman"/>
          <w:b w:val="0"/>
          <w:color w:val="auto"/>
        </w:rPr>
        <w:t>2</w:t>
      </w:r>
      <w:r>
        <w:rPr>
          <w:rFonts w:ascii="Times New Roman"/>
          <w:b w:val="0"/>
          <w:color w:val="auto"/>
        </w:rPr>
        <w:t>.1</w:t>
      </w:r>
      <w:r>
        <w:rPr>
          <w:rFonts w:hint="eastAsia" w:ascii="Times New Roman"/>
          <w:b w:val="0"/>
          <w:color w:val="auto"/>
        </w:rPr>
        <w:t>.1</w:t>
      </w:r>
      <w:r>
        <w:rPr>
          <w:rFonts w:ascii="Times New Roman"/>
          <w:b w:val="0"/>
          <w:color w:val="auto"/>
        </w:rPr>
        <w:t>竞争性谈判</w:t>
      </w:r>
      <w:r>
        <w:rPr>
          <w:rFonts w:hint="eastAsia" w:ascii="Times New Roman"/>
          <w:b w:val="0"/>
          <w:color w:val="auto"/>
          <w:lang w:val="en-US" w:eastAsia="zh-CN"/>
        </w:rPr>
        <w:t>文件</w:t>
      </w:r>
      <w:r>
        <w:rPr>
          <w:rFonts w:ascii="Times New Roman"/>
          <w:b w:val="0"/>
          <w:color w:val="auto"/>
        </w:rPr>
        <w:t>；</w:t>
      </w:r>
    </w:p>
    <w:p>
      <w:pPr>
        <w:spacing w:line="360" w:lineRule="auto"/>
        <w:rPr>
          <w:rFonts w:hint="eastAsia" w:ascii="Times New Roman"/>
          <w:b w:val="0"/>
          <w:color w:val="auto"/>
        </w:rPr>
      </w:pPr>
      <w:r>
        <w:rPr>
          <w:rFonts w:hint="eastAsia" w:ascii="Times New Roman"/>
          <w:b w:val="0"/>
          <w:color w:val="auto"/>
        </w:rPr>
        <w:t>2.1.2投标人（竞标人）须知；</w:t>
      </w:r>
    </w:p>
    <w:p>
      <w:pPr>
        <w:spacing w:line="360" w:lineRule="auto"/>
        <w:rPr>
          <w:rFonts w:ascii="Times New Roman"/>
          <w:b w:val="0"/>
          <w:color w:val="auto"/>
        </w:rPr>
      </w:pPr>
      <w:r>
        <w:rPr>
          <w:rFonts w:hint="eastAsia" w:ascii="Times New Roman"/>
          <w:b w:val="0"/>
          <w:color w:val="auto"/>
        </w:rPr>
        <w:t>2.1.3</w:t>
      </w:r>
      <w:r>
        <w:rPr>
          <w:rFonts w:ascii="Times New Roman"/>
          <w:b w:val="0"/>
          <w:color w:val="auto"/>
        </w:rPr>
        <w:t>竞争性谈判须知；</w:t>
      </w:r>
    </w:p>
    <w:p>
      <w:pPr>
        <w:spacing w:line="360" w:lineRule="auto"/>
        <w:rPr>
          <w:rFonts w:ascii="Times New Roman"/>
          <w:b w:val="0"/>
          <w:color w:val="auto"/>
        </w:rPr>
      </w:pPr>
      <w:r>
        <w:rPr>
          <w:rFonts w:hint="eastAsia" w:ascii="Times New Roman"/>
          <w:b w:val="0"/>
          <w:color w:val="auto"/>
        </w:rPr>
        <w:t>2.1.4</w:t>
      </w:r>
      <w:r>
        <w:rPr>
          <w:rFonts w:hint="eastAsia" w:ascii="Times New Roman"/>
          <w:b w:val="0"/>
          <w:color w:val="auto"/>
          <w:lang w:val="zh-CN"/>
        </w:rPr>
        <w:t>评标、定标办法</w:t>
      </w:r>
      <w:r>
        <w:rPr>
          <w:rFonts w:ascii="Times New Roman"/>
          <w:b w:val="0"/>
          <w:color w:val="auto"/>
        </w:rPr>
        <w:t>；</w:t>
      </w:r>
    </w:p>
    <w:p>
      <w:pPr>
        <w:spacing w:line="360" w:lineRule="auto"/>
        <w:rPr>
          <w:rFonts w:ascii="Times New Roman"/>
          <w:b w:val="0"/>
          <w:color w:val="auto"/>
        </w:rPr>
      </w:pPr>
      <w:r>
        <w:rPr>
          <w:rFonts w:hint="eastAsia" w:ascii="Times New Roman"/>
          <w:b w:val="0"/>
          <w:color w:val="auto"/>
        </w:rPr>
        <w:t>2.1.5</w:t>
      </w:r>
      <w:r>
        <w:rPr>
          <w:rFonts w:ascii="Times New Roman"/>
          <w:b w:val="0"/>
          <w:color w:val="auto"/>
        </w:rPr>
        <w:t>竞争性谈判项目内容；</w:t>
      </w:r>
    </w:p>
    <w:p>
      <w:pPr>
        <w:spacing w:line="360" w:lineRule="auto"/>
        <w:rPr>
          <w:rFonts w:ascii="Times New Roman"/>
          <w:b w:val="0"/>
          <w:color w:val="auto"/>
        </w:rPr>
      </w:pPr>
      <w:r>
        <w:rPr>
          <w:rFonts w:hint="eastAsia" w:ascii="Times New Roman"/>
          <w:b w:val="0"/>
          <w:color w:val="auto"/>
        </w:rPr>
        <w:t>2.1.6</w:t>
      </w:r>
      <w:r>
        <w:rPr>
          <w:rFonts w:hint="eastAsia" w:ascii="Times New Roman"/>
          <w:b w:val="0"/>
          <w:color w:val="auto"/>
          <w:lang w:val="zh-CN"/>
        </w:rPr>
        <w:t>投标文件部分格式。</w:t>
      </w:r>
    </w:p>
    <w:p>
      <w:pPr>
        <w:spacing w:line="360" w:lineRule="auto"/>
        <w:rPr>
          <w:rFonts w:ascii="Times New Roman"/>
          <w:b w:val="0"/>
          <w:color w:val="auto"/>
        </w:rPr>
      </w:pPr>
      <w:r>
        <w:rPr>
          <w:rFonts w:hint="eastAsia" w:ascii="Times New Roman"/>
          <w:b w:val="0"/>
          <w:color w:val="auto"/>
        </w:rPr>
        <w:t>2.2</w:t>
      </w:r>
      <w:r>
        <w:rPr>
          <w:rFonts w:ascii="Times New Roman"/>
          <w:b w:val="0"/>
          <w:color w:val="auto"/>
        </w:rPr>
        <w:t>竞争性谈判文件的澄清或修改</w:t>
      </w:r>
    </w:p>
    <w:p>
      <w:pPr>
        <w:spacing w:line="360" w:lineRule="auto"/>
        <w:rPr>
          <w:rFonts w:hint="eastAsia" w:ascii="Times New Roman"/>
          <w:b w:val="0"/>
          <w:color w:val="auto"/>
        </w:rPr>
      </w:pPr>
      <w:r>
        <w:rPr>
          <w:rFonts w:hint="eastAsia" w:ascii="Times New Roman"/>
          <w:b w:val="0"/>
          <w:color w:val="auto"/>
        </w:rPr>
        <w:t>2.2.</w:t>
      </w:r>
      <w:r>
        <w:rPr>
          <w:rFonts w:ascii="Times New Roman"/>
          <w:b w:val="0"/>
          <w:color w:val="auto"/>
        </w:rPr>
        <w:t>1 在投标截止时间前的任何时候，采购单位无论出于何种原因，可以对竞争性谈判文件进行澄清或者修改；</w:t>
      </w:r>
    </w:p>
    <w:p>
      <w:pPr>
        <w:spacing w:line="360" w:lineRule="auto"/>
        <w:rPr>
          <w:rFonts w:ascii="Times New Roman"/>
          <w:b w:val="0"/>
          <w:color w:val="auto"/>
        </w:rPr>
      </w:pPr>
      <w:r>
        <w:rPr>
          <w:rFonts w:hint="eastAsia" w:ascii="Times New Roman"/>
          <w:b w:val="0"/>
          <w:color w:val="auto"/>
        </w:rPr>
        <w:t>2.2.</w:t>
      </w:r>
      <w:r>
        <w:rPr>
          <w:rFonts w:ascii="Times New Roman"/>
          <w:b w:val="0"/>
          <w:color w:val="auto"/>
        </w:rPr>
        <w:t>.</w:t>
      </w:r>
      <w:r>
        <w:rPr>
          <w:rFonts w:hint="eastAsia" w:ascii="Times New Roman"/>
          <w:b w:val="0"/>
          <w:color w:val="auto"/>
        </w:rPr>
        <w:t>2</w:t>
      </w:r>
      <w:r>
        <w:rPr>
          <w:rFonts w:ascii="Times New Roman"/>
          <w:b w:val="0"/>
          <w:color w:val="auto"/>
        </w:rPr>
        <w:t xml:space="preserve"> </w:t>
      </w:r>
      <w:r>
        <w:rPr>
          <w:rFonts w:hint="eastAsia" w:ascii="Times New Roman"/>
          <w:b w:val="0"/>
          <w:color w:val="auto"/>
        </w:rPr>
        <w:t>投标人</w:t>
      </w:r>
      <w:r>
        <w:rPr>
          <w:rFonts w:ascii="Times New Roman"/>
          <w:b w:val="0"/>
          <w:color w:val="auto"/>
        </w:rPr>
        <w:t>要求对竞争性谈判文件进行澄清的，应在投标截止前按竞争性谈判文件中的联系方式，以书面形式通知采购人；</w:t>
      </w:r>
    </w:p>
    <w:p>
      <w:pPr>
        <w:spacing w:line="360" w:lineRule="auto"/>
        <w:rPr>
          <w:rFonts w:ascii="Times New Roman"/>
          <w:b w:val="0"/>
          <w:color w:val="auto"/>
        </w:rPr>
      </w:pPr>
      <w:r>
        <w:rPr>
          <w:rFonts w:hint="eastAsia" w:ascii="Times New Roman"/>
          <w:b w:val="0"/>
          <w:color w:val="auto"/>
        </w:rPr>
        <w:t>2.2.3</w:t>
      </w:r>
      <w:r>
        <w:rPr>
          <w:rFonts w:ascii="Times New Roman"/>
          <w:b w:val="0"/>
          <w:color w:val="auto"/>
        </w:rPr>
        <w:t xml:space="preserve"> 招标采购单位对已发出的竞争性谈判文件进行澄清或者修改，该澄清或者修改的内容将书面通知所有购买了竞争性谈判文件的</w:t>
      </w:r>
      <w:r>
        <w:rPr>
          <w:rFonts w:hint="eastAsia" w:ascii="Times New Roman"/>
          <w:b w:val="0"/>
          <w:color w:val="auto"/>
        </w:rPr>
        <w:t>投标人</w:t>
      </w:r>
      <w:r>
        <w:rPr>
          <w:rFonts w:ascii="Times New Roman"/>
          <w:b w:val="0"/>
          <w:color w:val="auto"/>
        </w:rPr>
        <w:t>。该澄清或者修改的内容为竞争性谈判文件的组成部分。</w:t>
      </w:r>
      <w:r>
        <w:rPr>
          <w:rFonts w:hint="eastAsia" w:ascii="Times New Roman"/>
          <w:b w:val="0"/>
          <w:color w:val="auto"/>
        </w:rPr>
        <w:t>投标人</w:t>
      </w:r>
      <w:r>
        <w:rPr>
          <w:rFonts w:ascii="Times New Roman"/>
          <w:b w:val="0"/>
          <w:color w:val="auto"/>
        </w:rPr>
        <w:t>没有查阅、下载而带来的一切后果由</w:t>
      </w:r>
      <w:r>
        <w:rPr>
          <w:rFonts w:hint="eastAsia" w:ascii="Times New Roman"/>
          <w:b w:val="0"/>
          <w:color w:val="auto"/>
        </w:rPr>
        <w:t>投标人</w:t>
      </w:r>
      <w:r>
        <w:rPr>
          <w:rFonts w:ascii="Times New Roman"/>
          <w:b w:val="0"/>
          <w:color w:val="auto"/>
        </w:rPr>
        <w:t>负责；</w:t>
      </w:r>
    </w:p>
    <w:p>
      <w:pPr>
        <w:spacing w:line="360" w:lineRule="auto"/>
        <w:rPr>
          <w:rFonts w:ascii="Times New Roman"/>
          <w:b w:val="0"/>
          <w:color w:val="auto"/>
        </w:rPr>
      </w:pPr>
      <w:r>
        <w:rPr>
          <w:rFonts w:hint="eastAsia" w:ascii="Times New Roman"/>
          <w:b w:val="0"/>
          <w:color w:val="auto"/>
        </w:rPr>
        <w:t>2</w:t>
      </w:r>
      <w:r>
        <w:rPr>
          <w:rFonts w:ascii="Times New Roman"/>
          <w:b w:val="0"/>
          <w:color w:val="auto"/>
        </w:rPr>
        <w:t>.</w:t>
      </w:r>
      <w:r>
        <w:rPr>
          <w:rFonts w:hint="eastAsia" w:ascii="Times New Roman"/>
          <w:b w:val="0"/>
          <w:color w:val="auto"/>
        </w:rPr>
        <w:t>2.</w:t>
      </w:r>
      <w:r>
        <w:rPr>
          <w:rFonts w:ascii="Times New Roman"/>
          <w:b w:val="0"/>
          <w:color w:val="auto"/>
        </w:rPr>
        <w:t>4 在投标截止时间前，采购单位可以视采购具体情况，延长投标截止时间和竞争性谈判时间，并在竞争性谈判文件要求提交竞标文件的截止时间前，将修改内容书面通知所有</w:t>
      </w:r>
      <w:r>
        <w:rPr>
          <w:rFonts w:hint="eastAsia" w:ascii="Times New Roman"/>
          <w:b w:val="0"/>
          <w:color w:val="auto"/>
        </w:rPr>
        <w:t>获取</w:t>
      </w:r>
      <w:r>
        <w:rPr>
          <w:rFonts w:ascii="Times New Roman"/>
          <w:b w:val="0"/>
          <w:color w:val="auto"/>
        </w:rPr>
        <w:t>了竞争性谈判文件的</w:t>
      </w:r>
      <w:r>
        <w:rPr>
          <w:rFonts w:hint="eastAsia" w:ascii="Times New Roman"/>
          <w:b w:val="0"/>
          <w:color w:val="auto"/>
        </w:rPr>
        <w:t>投标人</w:t>
      </w:r>
      <w:r>
        <w:rPr>
          <w:rFonts w:ascii="Times New Roman"/>
          <w:b w:val="0"/>
          <w:color w:val="auto"/>
        </w:rPr>
        <w:t>。变更公告包括下列内容：</w:t>
      </w:r>
    </w:p>
    <w:p>
      <w:pPr>
        <w:spacing w:line="360" w:lineRule="auto"/>
        <w:rPr>
          <w:rFonts w:ascii="Times New Roman"/>
          <w:b w:val="0"/>
          <w:color w:val="auto"/>
        </w:rPr>
      </w:pPr>
      <w:r>
        <w:rPr>
          <w:rFonts w:ascii="Times New Roman"/>
          <w:b w:val="0"/>
          <w:color w:val="auto"/>
        </w:rPr>
        <w:t>（1）采购项目名称；</w:t>
      </w:r>
    </w:p>
    <w:p>
      <w:pPr>
        <w:spacing w:line="360" w:lineRule="auto"/>
        <w:rPr>
          <w:rFonts w:ascii="Times New Roman"/>
          <w:b w:val="0"/>
          <w:color w:val="auto"/>
        </w:rPr>
      </w:pPr>
      <w:r>
        <w:rPr>
          <w:rFonts w:ascii="Times New Roman"/>
          <w:b w:val="0"/>
          <w:color w:val="auto"/>
        </w:rPr>
        <w:t>（2）变更事项；</w:t>
      </w:r>
    </w:p>
    <w:p>
      <w:pPr>
        <w:spacing w:line="360" w:lineRule="auto"/>
        <w:rPr>
          <w:rFonts w:ascii="Times New Roman"/>
          <w:b w:val="0"/>
          <w:color w:val="auto"/>
        </w:rPr>
      </w:pPr>
      <w:r>
        <w:rPr>
          <w:rFonts w:ascii="Times New Roman"/>
          <w:b w:val="0"/>
          <w:color w:val="auto"/>
        </w:rPr>
        <w:t>（3）采购人名称、联系人和联系方式等；</w:t>
      </w:r>
    </w:p>
    <w:p>
      <w:pPr>
        <w:spacing w:line="360" w:lineRule="auto"/>
        <w:rPr>
          <w:rFonts w:hint="eastAsia" w:ascii="Times New Roman"/>
          <w:b w:val="0"/>
          <w:color w:val="auto"/>
        </w:rPr>
      </w:pPr>
      <w:r>
        <w:rPr>
          <w:rFonts w:ascii="Times New Roman"/>
          <w:b w:val="0"/>
          <w:color w:val="auto"/>
        </w:rPr>
        <w:t>（4）其他需要公告的事项。</w:t>
      </w:r>
    </w:p>
    <w:p>
      <w:pPr>
        <w:pStyle w:val="11"/>
        <w:spacing w:line="360" w:lineRule="auto"/>
        <w:rPr>
          <w:rFonts w:ascii="Times New Roman" w:eastAsia="宋体"/>
          <w:b w:val="0"/>
          <w:color w:val="auto"/>
          <w:szCs w:val="24"/>
        </w:rPr>
      </w:pPr>
      <w:r>
        <w:rPr>
          <w:rFonts w:hint="eastAsia" w:ascii="Times New Roman" w:eastAsia="宋体"/>
          <w:b w:val="0"/>
          <w:color w:val="auto"/>
        </w:rPr>
        <w:t>2.2.5投标人确认收到竞争性谈判文件澄清的时间：</w:t>
      </w:r>
      <w:r>
        <w:rPr>
          <w:rFonts w:ascii="Times New Roman" w:eastAsia="宋体"/>
          <w:b w:val="0"/>
          <w:color w:val="auto"/>
        </w:rPr>
        <w:t>见</w:t>
      </w:r>
      <w:r>
        <w:rPr>
          <w:rFonts w:ascii="Times New Roman" w:eastAsia="宋体"/>
          <w:b w:val="0"/>
          <w:color w:val="auto"/>
          <w:szCs w:val="24"/>
        </w:rPr>
        <w:t>投标人须知前附表。</w:t>
      </w:r>
    </w:p>
    <w:p>
      <w:pPr>
        <w:spacing w:line="360" w:lineRule="auto"/>
        <w:rPr>
          <w:rFonts w:ascii="Times New Roman"/>
          <w:b w:val="0"/>
          <w:color w:val="auto"/>
        </w:rPr>
      </w:pPr>
      <w:r>
        <w:rPr>
          <w:rFonts w:hint="eastAsia" w:ascii="Times New Roman"/>
          <w:b w:val="0"/>
          <w:color w:val="auto"/>
        </w:rPr>
        <w:t>2.3</w:t>
      </w:r>
      <w:r>
        <w:rPr>
          <w:rFonts w:ascii="Times New Roman"/>
          <w:b w:val="0"/>
          <w:color w:val="auto"/>
        </w:rPr>
        <w:t>答疑会和现场考察</w:t>
      </w:r>
    </w:p>
    <w:p>
      <w:pPr>
        <w:spacing w:line="360" w:lineRule="auto"/>
        <w:rPr>
          <w:rFonts w:ascii="Times New Roman"/>
          <w:b w:val="0"/>
          <w:color w:val="auto"/>
        </w:rPr>
      </w:pPr>
      <w:r>
        <w:rPr>
          <w:rFonts w:hint="eastAsia" w:ascii="Times New Roman"/>
          <w:b w:val="0"/>
          <w:color w:val="auto"/>
        </w:rPr>
        <w:t>2.3.1</w:t>
      </w:r>
      <w:r>
        <w:rPr>
          <w:rFonts w:ascii="Times New Roman"/>
          <w:b w:val="0"/>
          <w:color w:val="auto"/>
        </w:rPr>
        <w:t>根据采购项目和具体情况，招标采购单位认为有必要，可以组织召开标前答疑会或组织投标人对项目现场进行考察。答疑会或</w:t>
      </w:r>
      <w:r>
        <w:rPr>
          <w:rFonts w:hint="eastAsia" w:ascii="Times New Roman"/>
          <w:b w:val="0"/>
          <w:color w:val="auto"/>
        </w:rPr>
        <w:t>另行</w:t>
      </w:r>
      <w:r>
        <w:rPr>
          <w:rFonts w:ascii="Times New Roman"/>
          <w:b w:val="0"/>
          <w:color w:val="auto"/>
        </w:rPr>
        <w:t>通知。</w:t>
      </w:r>
    </w:p>
    <w:p>
      <w:pPr>
        <w:spacing w:line="360" w:lineRule="auto"/>
        <w:rPr>
          <w:rFonts w:ascii="Times New Roman"/>
          <w:b w:val="0"/>
          <w:color w:val="auto"/>
        </w:rPr>
      </w:pPr>
      <w:r>
        <w:rPr>
          <w:rFonts w:hint="eastAsia" w:ascii="Times New Roman"/>
          <w:b w:val="0"/>
          <w:color w:val="auto"/>
        </w:rPr>
        <w:t>2.3.2</w:t>
      </w:r>
      <w:r>
        <w:rPr>
          <w:rFonts w:ascii="Times New Roman"/>
          <w:b w:val="0"/>
          <w:color w:val="auto"/>
        </w:rPr>
        <w:t xml:space="preserve"> </w:t>
      </w:r>
      <w:r>
        <w:rPr>
          <w:rFonts w:hint="eastAsia" w:ascii="Times New Roman"/>
          <w:b w:val="0"/>
          <w:color w:val="auto"/>
        </w:rPr>
        <w:t>投标人</w:t>
      </w:r>
      <w:r>
        <w:rPr>
          <w:rFonts w:ascii="Times New Roman"/>
          <w:b w:val="0"/>
          <w:color w:val="auto"/>
        </w:rPr>
        <w:t>考察现场所发生的一切费用由</w:t>
      </w:r>
      <w:r>
        <w:rPr>
          <w:rFonts w:hint="eastAsia" w:ascii="Times New Roman"/>
          <w:b w:val="0"/>
          <w:color w:val="auto"/>
        </w:rPr>
        <w:t>投标人</w:t>
      </w:r>
      <w:r>
        <w:rPr>
          <w:rFonts w:ascii="Times New Roman"/>
          <w:b w:val="0"/>
          <w:color w:val="auto"/>
        </w:rPr>
        <w:t>自己承担。</w:t>
      </w:r>
    </w:p>
    <w:p>
      <w:pPr>
        <w:spacing w:line="360" w:lineRule="auto"/>
        <w:rPr>
          <w:rFonts w:ascii="Times New Roman"/>
          <w:color w:val="auto"/>
        </w:rPr>
      </w:pPr>
      <w:r>
        <w:rPr>
          <w:rFonts w:hint="eastAsia" w:ascii="Times New Roman"/>
          <w:color w:val="auto"/>
        </w:rPr>
        <w:t>3.</w:t>
      </w:r>
      <w:r>
        <w:rPr>
          <w:rFonts w:ascii="Times New Roman"/>
          <w:color w:val="auto"/>
        </w:rPr>
        <w:t>竞标文件</w:t>
      </w:r>
    </w:p>
    <w:p>
      <w:pPr>
        <w:spacing w:line="360" w:lineRule="auto"/>
        <w:rPr>
          <w:rFonts w:ascii="Times New Roman"/>
          <w:b w:val="0"/>
          <w:color w:val="auto"/>
        </w:rPr>
      </w:pPr>
      <w:r>
        <w:rPr>
          <w:rFonts w:hint="eastAsia" w:ascii="Times New Roman"/>
          <w:b w:val="0"/>
          <w:color w:val="auto"/>
        </w:rPr>
        <w:t>3.1</w:t>
      </w:r>
      <w:r>
        <w:rPr>
          <w:rFonts w:ascii="Times New Roman"/>
          <w:b w:val="0"/>
          <w:color w:val="auto"/>
        </w:rPr>
        <w:t>竞标文件的语言</w:t>
      </w:r>
    </w:p>
    <w:p>
      <w:pPr>
        <w:spacing w:line="360" w:lineRule="auto"/>
        <w:rPr>
          <w:rFonts w:ascii="Times New Roman"/>
          <w:b w:val="0"/>
          <w:color w:val="auto"/>
        </w:rPr>
      </w:pPr>
      <w:r>
        <w:rPr>
          <w:rFonts w:hint="eastAsia" w:ascii="Times New Roman"/>
          <w:b w:val="0"/>
          <w:color w:val="auto"/>
        </w:rPr>
        <w:t>3.1.1</w:t>
      </w:r>
      <w:r>
        <w:rPr>
          <w:rFonts w:ascii="Times New Roman"/>
          <w:b w:val="0"/>
          <w:color w:val="auto"/>
        </w:rPr>
        <w:t>竞标文件及</w:t>
      </w:r>
      <w:r>
        <w:rPr>
          <w:rFonts w:hint="eastAsia" w:ascii="Times New Roman"/>
          <w:b w:val="0"/>
          <w:color w:val="auto"/>
        </w:rPr>
        <w:t>投标人</w:t>
      </w:r>
      <w:r>
        <w:rPr>
          <w:rFonts w:ascii="Times New Roman"/>
          <w:b w:val="0"/>
          <w:color w:val="auto"/>
        </w:rPr>
        <w:t>与招标人就有关竞标事宜的所有往来函电，均须使用中文；竞标文件中如附有外文资料，必须逐一对应翻译成中文并加盖</w:t>
      </w:r>
      <w:r>
        <w:rPr>
          <w:rFonts w:hint="eastAsia" w:ascii="Times New Roman"/>
          <w:b w:val="0"/>
          <w:color w:val="auto"/>
        </w:rPr>
        <w:t>投标人</w:t>
      </w:r>
      <w:r>
        <w:rPr>
          <w:rFonts w:ascii="Times New Roman"/>
          <w:b w:val="0"/>
          <w:color w:val="auto"/>
        </w:rPr>
        <w:t>公章后附在相关外文资料后面，否则，</w:t>
      </w:r>
      <w:r>
        <w:rPr>
          <w:rFonts w:hint="eastAsia" w:ascii="Times New Roman"/>
          <w:b w:val="0"/>
          <w:color w:val="auto"/>
        </w:rPr>
        <w:t>投标人</w:t>
      </w:r>
      <w:r>
        <w:rPr>
          <w:rFonts w:ascii="Times New Roman"/>
          <w:b w:val="0"/>
          <w:color w:val="auto"/>
        </w:rPr>
        <w:t>的竞标文件将可能作为无效投标处理；</w:t>
      </w:r>
    </w:p>
    <w:p>
      <w:pPr>
        <w:spacing w:line="360" w:lineRule="auto"/>
        <w:rPr>
          <w:rFonts w:ascii="Times New Roman"/>
          <w:b w:val="0"/>
          <w:color w:val="auto"/>
        </w:rPr>
      </w:pPr>
      <w:r>
        <w:rPr>
          <w:rFonts w:hint="eastAsia" w:ascii="Times New Roman"/>
          <w:b w:val="0"/>
          <w:color w:val="auto"/>
        </w:rPr>
        <w:t>3.1.2</w:t>
      </w:r>
      <w:r>
        <w:rPr>
          <w:rFonts w:ascii="Times New Roman"/>
          <w:b w:val="0"/>
          <w:color w:val="auto"/>
        </w:rPr>
        <w:t>翻译的中文资料与外文资料如果出现差异和矛盾时，以中文为准。但不能故意错误翻译，否则，</w:t>
      </w:r>
      <w:r>
        <w:rPr>
          <w:rFonts w:hint="eastAsia" w:ascii="Times New Roman"/>
          <w:b w:val="0"/>
          <w:color w:val="auto"/>
        </w:rPr>
        <w:t>投标人</w:t>
      </w:r>
      <w:r>
        <w:rPr>
          <w:rFonts w:ascii="Times New Roman"/>
          <w:b w:val="0"/>
          <w:color w:val="auto"/>
        </w:rPr>
        <w:t>的竞标文件将作为无效投标处理。</w:t>
      </w:r>
    </w:p>
    <w:p>
      <w:pPr>
        <w:spacing w:line="360" w:lineRule="auto"/>
        <w:rPr>
          <w:rFonts w:ascii="Times New Roman"/>
          <w:b w:val="0"/>
          <w:color w:val="auto"/>
        </w:rPr>
      </w:pPr>
      <w:r>
        <w:rPr>
          <w:rFonts w:hint="eastAsia" w:ascii="Times New Roman"/>
          <w:b w:val="0"/>
          <w:color w:val="auto"/>
        </w:rPr>
        <w:t>3.2</w:t>
      </w:r>
      <w:r>
        <w:rPr>
          <w:rFonts w:ascii="Times New Roman"/>
          <w:b w:val="0"/>
          <w:color w:val="auto"/>
        </w:rPr>
        <w:t>计量单位</w:t>
      </w:r>
    </w:p>
    <w:p>
      <w:pPr>
        <w:spacing w:line="360" w:lineRule="auto"/>
        <w:rPr>
          <w:rFonts w:ascii="Times New Roman"/>
          <w:b w:val="0"/>
          <w:color w:val="auto"/>
        </w:rPr>
      </w:pPr>
      <w:r>
        <w:rPr>
          <w:rFonts w:hint="eastAsia" w:ascii="Times New Roman"/>
          <w:b w:val="0"/>
          <w:color w:val="auto"/>
        </w:rPr>
        <w:t>3.2.1</w:t>
      </w:r>
      <w:r>
        <w:rPr>
          <w:rFonts w:ascii="Times New Roman"/>
          <w:b w:val="0"/>
          <w:color w:val="auto"/>
        </w:rPr>
        <w:t>竞标计量单位除竞争性谈判文件有明确规定的外，本采购项目下的竞标均应采用中华人民共和国法定的计量单位；</w:t>
      </w:r>
    </w:p>
    <w:p>
      <w:pPr>
        <w:spacing w:line="360" w:lineRule="auto"/>
        <w:rPr>
          <w:rFonts w:ascii="Times New Roman"/>
          <w:b w:val="0"/>
          <w:color w:val="auto"/>
        </w:rPr>
      </w:pPr>
      <w:r>
        <w:rPr>
          <w:rFonts w:hint="eastAsia" w:ascii="Times New Roman"/>
          <w:b w:val="0"/>
          <w:color w:val="auto"/>
        </w:rPr>
        <w:t>3.2.2</w:t>
      </w:r>
      <w:r>
        <w:rPr>
          <w:rFonts w:ascii="Times New Roman"/>
          <w:b w:val="0"/>
          <w:color w:val="auto"/>
        </w:rPr>
        <w:t>本次采购项目的竞标均以人民币报价；</w:t>
      </w:r>
    </w:p>
    <w:p>
      <w:pPr>
        <w:spacing w:line="360" w:lineRule="auto"/>
        <w:rPr>
          <w:rFonts w:ascii="Times New Roman"/>
          <w:b w:val="0"/>
          <w:color w:val="auto"/>
        </w:rPr>
      </w:pPr>
      <w:r>
        <w:rPr>
          <w:rFonts w:hint="eastAsia" w:ascii="Times New Roman"/>
          <w:b w:val="0"/>
          <w:color w:val="auto"/>
        </w:rPr>
        <w:t>3.2.3</w:t>
      </w:r>
      <w:r>
        <w:rPr>
          <w:rFonts w:ascii="Times New Roman"/>
          <w:b w:val="0"/>
          <w:color w:val="auto"/>
        </w:rPr>
        <w:t>计算错误及修改按照政府采购有关法律法规办理。</w:t>
      </w:r>
    </w:p>
    <w:p>
      <w:pPr>
        <w:spacing w:line="360" w:lineRule="auto"/>
        <w:rPr>
          <w:rFonts w:ascii="Times New Roman"/>
          <w:b w:val="0"/>
          <w:color w:val="auto"/>
        </w:rPr>
      </w:pPr>
      <w:r>
        <w:rPr>
          <w:rFonts w:hint="eastAsia" w:ascii="Times New Roman"/>
          <w:b w:val="0"/>
          <w:color w:val="auto"/>
        </w:rPr>
        <w:t>3.3</w:t>
      </w:r>
      <w:r>
        <w:rPr>
          <w:rFonts w:ascii="Times New Roman"/>
          <w:b w:val="0"/>
          <w:color w:val="auto"/>
        </w:rPr>
        <w:t>联合体竞标</w:t>
      </w:r>
    </w:p>
    <w:p>
      <w:pPr>
        <w:spacing w:line="360" w:lineRule="auto"/>
        <w:rPr>
          <w:rFonts w:ascii="Times New Roman"/>
          <w:b w:val="0"/>
          <w:color w:val="auto"/>
        </w:rPr>
      </w:pPr>
      <w:r>
        <w:rPr>
          <w:rFonts w:ascii="Times New Roman"/>
          <w:b w:val="0"/>
          <w:color w:val="auto"/>
        </w:rPr>
        <w:t>本次竞争性谈判不接受联合体竞标。</w:t>
      </w:r>
    </w:p>
    <w:p>
      <w:pPr>
        <w:spacing w:line="360" w:lineRule="auto"/>
        <w:rPr>
          <w:rFonts w:ascii="Times New Roman"/>
          <w:b w:val="0"/>
          <w:color w:val="auto"/>
        </w:rPr>
      </w:pPr>
      <w:r>
        <w:rPr>
          <w:rFonts w:hint="eastAsia" w:ascii="Times New Roman"/>
          <w:b w:val="0"/>
          <w:color w:val="auto"/>
        </w:rPr>
        <w:t>3.4</w:t>
      </w:r>
      <w:r>
        <w:rPr>
          <w:rFonts w:ascii="Times New Roman"/>
          <w:b w:val="0"/>
          <w:color w:val="auto"/>
        </w:rPr>
        <w:t>知识产权</w:t>
      </w:r>
    </w:p>
    <w:p>
      <w:pPr>
        <w:pStyle w:val="3"/>
        <w:tabs>
          <w:tab w:val="clear" w:pos="1575"/>
        </w:tabs>
        <w:spacing w:line="360" w:lineRule="auto"/>
        <w:ind w:firstLine="0"/>
        <w:rPr>
          <w:rFonts w:ascii="Times New Roman"/>
          <w:b w:val="0"/>
          <w:color w:val="auto"/>
          <w:lang w:val="en-US"/>
        </w:rPr>
      </w:pPr>
      <w:r>
        <w:rPr>
          <w:rFonts w:hint="eastAsia" w:ascii="Times New Roman"/>
          <w:b w:val="0"/>
          <w:color w:val="auto"/>
          <w:lang w:val="en-US"/>
        </w:rPr>
        <w:t>3.4.1投标人</w:t>
      </w:r>
      <w:r>
        <w:rPr>
          <w:rFonts w:ascii="Times New Roman"/>
          <w:b w:val="0"/>
          <w:color w:val="auto"/>
          <w:lang w:val="en-US"/>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Times New Roman"/>
          <w:b w:val="0"/>
          <w:color w:val="auto"/>
          <w:lang w:val="en-US"/>
        </w:rPr>
        <w:t>投标人</w:t>
      </w:r>
      <w:r>
        <w:rPr>
          <w:rFonts w:ascii="Times New Roman"/>
          <w:b w:val="0"/>
          <w:color w:val="auto"/>
          <w:lang w:val="en-US"/>
        </w:rPr>
        <w:t>承担所有相关责任；</w:t>
      </w:r>
    </w:p>
    <w:p>
      <w:pPr>
        <w:pStyle w:val="3"/>
        <w:tabs>
          <w:tab w:val="clear" w:pos="1575"/>
        </w:tabs>
        <w:spacing w:line="360" w:lineRule="auto"/>
        <w:ind w:firstLine="0"/>
        <w:rPr>
          <w:rFonts w:ascii="Times New Roman"/>
          <w:b w:val="0"/>
          <w:color w:val="auto"/>
          <w:lang w:val="en-US"/>
        </w:rPr>
      </w:pPr>
      <w:r>
        <w:rPr>
          <w:rFonts w:hint="eastAsia" w:ascii="Times New Roman"/>
          <w:b w:val="0"/>
          <w:color w:val="auto"/>
          <w:lang w:val="en-US"/>
        </w:rPr>
        <w:t>3.4.2</w:t>
      </w:r>
      <w:r>
        <w:rPr>
          <w:rFonts w:ascii="Times New Roman"/>
          <w:b w:val="0"/>
          <w:color w:val="auto"/>
          <w:lang w:val="en-US"/>
        </w:rPr>
        <w:t>采购</w:t>
      </w:r>
      <w:r>
        <w:rPr>
          <w:rFonts w:hint="eastAsia" w:ascii="Times New Roman"/>
          <w:b w:val="0"/>
          <w:color w:val="auto"/>
          <w:lang w:val="en-US"/>
        </w:rPr>
        <w:t>人</w:t>
      </w:r>
      <w:r>
        <w:rPr>
          <w:rFonts w:ascii="Times New Roman"/>
          <w:b w:val="0"/>
          <w:color w:val="auto"/>
          <w:lang w:val="en-US"/>
        </w:rPr>
        <w:t>享有本项目实施过程中产生的知识成果及知识产权；</w:t>
      </w:r>
    </w:p>
    <w:p>
      <w:pPr>
        <w:pStyle w:val="3"/>
        <w:tabs>
          <w:tab w:val="clear" w:pos="1575"/>
        </w:tabs>
        <w:spacing w:line="360" w:lineRule="auto"/>
        <w:ind w:firstLine="0"/>
        <w:rPr>
          <w:rFonts w:ascii="Times New Roman"/>
          <w:b w:val="0"/>
          <w:color w:val="auto"/>
          <w:lang w:val="en-US"/>
        </w:rPr>
      </w:pPr>
      <w:r>
        <w:rPr>
          <w:rFonts w:hint="eastAsia" w:ascii="Times New Roman"/>
          <w:b w:val="0"/>
          <w:color w:val="auto"/>
          <w:lang w:val="en-US"/>
        </w:rPr>
        <w:t>3.4.3投标人</w:t>
      </w:r>
      <w:r>
        <w:rPr>
          <w:rFonts w:ascii="Times New Roman"/>
          <w:b w:val="0"/>
          <w:color w:val="auto"/>
          <w:lang w:val="en-US"/>
        </w:rPr>
        <w:t>如欲在项目实施过程中采用自有知识成果，需在竞标文件中声明，并提供相关知识产权证明文件。使用该知识成果后，</w:t>
      </w:r>
      <w:r>
        <w:rPr>
          <w:rFonts w:hint="eastAsia" w:ascii="Times New Roman"/>
          <w:b w:val="0"/>
          <w:color w:val="auto"/>
          <w:lang w:val="en-US"/>
        </w:rPr>
        <w:t>投标人</w:t>
      </w:r>
      <w:r>
        <w:rPr>
          <w:rFonts w:ascii="Times New Roman"/>
          <w:b w:val="0"/>
          <w:color w:val="auto"/>
          <w:lang w:val="en-US"/>
        </w:rPr>
        <w:t>需提供开发接口和开发手册等技术文档，并承诺提供无限期技术支持，</w:t>
      </w:r>
      <w:r>
        <w:rPr>
          <w:rFonts w:hint="eastAsia" w:ascii="Times New Roman"/>
          <w:b w:val="0"/>
          <w:color w:val="auto"/>
          <w:lang w:val="en-US"/>
        </w:rPr>
        <w:t>招标人</w:t>
      </w:r>
      <w:r>
        <w:rPr>
          <w:rFonts w:ascii="Times New Roman"/>
          <w:b w:val="0"/>
          <w:color w:val="auto"/>
          <w:lang w:val="en-US"/>
        </w:rPr>
        <w:t>享有永久使用权；</w:t>
      </w:r>
    </w:p>
    <w:p>
      <w:pPr>
        <w:pStyle w:val="3"/>
        <w:tabs>
          <w:tab w:val="clear" w:pos="1575"/>
        </w:tabs>
        <w:spacing w:line="360" w:lineRule="auto"/>
        <w:ind w:firstLine="0"/>
        <w:rPr>
          <w:rFonts w:ascii="Times New Roman"/>
          <w:b w:val="0"/>
          <w:color w:val="auto"/>
          <w:lang w:val="en-US"/>
        </w:rPr>
      </w:pPr>
      <w:r>
        <w:rPr>
          <w:rFonts w:hint="eastAsia" w:ascii="Times New Roman"/>
          <w:b w:val="0"/>
          <w:color w:val="auto"/>
          <w:lang w:val="en-US"/>
        </w:rPr>
        <w:t>3.4.4</w:t>
      </w:r>
      <w:r>
        <w:rPr>
          <w:rFonts w:ascii="Times New Roman"/>
          <w:b w:val="0"/>
          <w:color w:val="auto"/>
          <w:lang w:val="en-US"/>
        </w:rPr>
        <w:t>如采用</w:t>
      </w:r>
      <w:r>
        <w:rPr>
          <w:rFonts w:hint="eastAsia" w:ascii="Times New Roman"/>
          <w:b w:val="0"/>
          <w:color w:val="auto"/>
          <w:lang w:val="en-US"/>
        </w:rPr>
        <w:t>投标人</w:t>
      </w:r>
      <w:r>
        <w:rPr>
          <w:rFonts w:ascii="Times New Roman"/>
          <w:b w:val="0"/>
          <w:color w:val="auto"/>
          <w:lang w:val="en-US"/>
        </w:rPr>
        <w:t>所不拥有的知识产权，则在竞标报价中必须包括合法获取该知识产权的相关费用。</w:t>
      </w:r>
    </w:p>
    <w:p>
      <w:pPr>
        <w:spacing w:line="360" w:lineRule="auto"/>
        <w:rPr>
          <w:rFonts w:ascii="Times New Roman"/>
          <w:b w:val="0"/>
          <w:color w:val="auto"/>
        </w:rPr>
      </w:pPr>
      <w:r>
        <w:rPr>
          <w:rFonts w:hint="eastAsia" w:ascii="Times New Roman"/>
          <w:b w:val="0"/>
          <w:color w:val="auto"/>
        </w:rPr>
        <w:t>3.5</w:t>
      </w:r>
      <w:r>
        <w:rPr>
          <w:rFonts w:ascii="Times New Roman"/>
          <w:b w:val="0"/>
          <w:color w:val="auto"/>
        </w:rPr>
        <w:t>竞标文件的组成</w:t>
      </w:r>
    </w:p>
    <w:p>
      <w:pPr>
        <w:spacing w:line="360" w:lineRule="auto"/>
        <w:rPr>
          <w:rFonts w:ascii="Times New Roman"/>
          <w:b w:val="0"/>
          <w:color w:val="auto"/>
        </w:rPr>
      </w:pPr>
      <w:r>
        <w:rPr>
          <w:rFonts w:hint="eastAsia" w:ascii="Times New Roman"/>
          <w:b w:val="0"/>
          <w:color w:val="auto"/>
        </w:rPr>
        <w:t>投标人</w:t>
      </w:r>
      <w:r>
        <w:rPr>
          <w:rFonts w:ascii="Times New Roman"/>
          <w:b w:val="0"/>
          <w:color w:val="auto"/>
        </w:rPr>
        <w:t>应按照竞争性谈判文件的规定和要求编制竞标文件。</w:t>
      </w:r>
      <w:r>
        <w:rPr>
          <w:rFonts w:hint="eastAsia" w:ascii="Times New Roman"/>
          <w:b w:val="0"/>
          <w:color w:val="auto"/>
        </w:rPr>
        <w:t>投标人</w:t>
      </w:r>
      <w:r>
        <w:rPr>
          <w:rFonts w:ascii="Times New Roman"/>
          <w:b w:val="0"/>
          <w:color w:val="auto"/>
        </w:rPr>
        <w:t>拟将项目的非主体、非关键性工作交给他人完成的，应当在竞标文件中载明。</w:t>
      </w:r>
      <w:r>
        <w:rPr>
          <w:rFonts w:hint="eastAsia" w:ascii="Times New Roman"/>
          <w:b w:val="0"/>
          <w:color w:val="auto"/>
        </w:rPr>
        <w:t>投标人</w:t>
      </w:r>
      <w:r>
        <w:rPr>
          <w:rFonts w:ascii="Times New Roman"/>
          <w:b w:val="0"/>
          <w:color w:val="auto"/>
        </w:rPr>
        <w:t>编写的竞标文件应包括下列部分：</w:t>
      </w:r>
    </w:p>
    <w:p>
      <w:pPr>
        <w:spacing w:line="360" w:lineRule="auto"/>
        <w:rPr>
          <w:rFonts w:hint="eastAsia" w:ascii="Times New Roman"/>
          <w:b w:val="0"/>
          <w:color w:val="auto"/>
        </w:rPr>
      </w:pPr>
      <w:r>
        <w:rPr>
          <w:rFonts w:hint="eastAsia" w:ascii="Times New Roman"/>
          <w:b w:val="0"/>
          <w:color w:val="auto"/>
        </w:rPr>
        <w:t>3.6</w:t>
      </w:r>
      <w:r>
        <w:rPr>
          <w:rFonts w:ascii="Times New Roman"/>
          <w:b w:val="0"/>
          <w:color w:val="auto"/>
        </w:rPr>
        <w:t>报价部分</w:t>
      </w:r>
    </w:p>
    <w:p>
      <w:pPr>
        <w:spacing w:line="360" w:lineRule="auto"/>
        <w:rPr>
          <w:rFonts w:hint="default" w:ascii="Times New Roman" w:eastAsia="宋体"/>
          <w:b w:val="0"/>
          <w:color w:val="auto"/>
          <w:lang w:val="en-US" w:eastAsia="zh-CN"/>
        </w:rPr>
      </w:pPr>
      <w:r>
        <w:rPr>
          <w:rFonts w:hint="eastAsia" w:ascii="Times New Roman"/>
          <w:b w:val="0"/>
          <w:color w:val="auto"/>
        </w:rPr>
        <w:t>3.6.1</w:t>
      </w:r>
      <w:r>
        <w:rPr>
          <w:rFonts w:ascii="Times New Roman"/>
          <w:b w:val="0"/>
          <w:color w:val="auto"/>
        </w:rPr>
        <w:t>本次采购报价要求：</w:t>
      </w:r>
      <w:r>
        <w:rPr>
          <w:rFonts w:hint="eastAsia" w:ascii="Times New Roman"/>
          <w:b w:val="0"/>
          <w:color w:val="auto"/>
        </w:rPr>
        <w:t>投标人</w:t>
      </w:r>
      <w:r>
        <w:rPr>
          <w:rFonts w:ascii="Times New Roman"/>
          <w:b w:val="0"/>
          <w:color w:val="auto"/>
        </w:rPr>
        <w:t>的报价是</w:t>
      </w:r>
      <w:r>
        <w:rPr>
          <w:rFonts w:hint="eastAsia" w:ascii="Times New Roman"/>
          <w:b w:val="0"/>
          <w:color w:val="auto"/>
        </w:rPr>
        <w:t>投标人</w:t>
      </w:r>
      <w:r>
        <w:rPr>
          <w:rFonts w:ascii="Times New Roman"/>
          <w:b w:val="0"/>
          <w:color w:val="auto"/>
        </w:rPr>
        <w:t>响应招标项目要求的全部工作内容的价格体现，包括</w:t>
      </w:r>
      <w:r>
        <w:rPr>
          <w:rFonts w:hint="eastAsia" w:ascii="Times New Roman"/>
          <w:b w:val="0"/>
          <w:color w:val="auto"/>
        </w:rPr>
        <w:t>投标人</w:t>
      </w:r>
      <w:r>
        <w:rPr>
          <w:rFonts w:ascii="Times New Roman"/>
          <w:b w:val="0"/>
          <w:color w:val="auto"/>
        </w:rPr>
        <w:t>完成本项目所需的一切费用。</w:t>
      </w:r>
    </w:p>
    <w:p>
      <w:pPr>
        <w:pStyle w:val="11"/>
        <w:spacing w:line="360" w:lineRule="auto"/>
        <w:rPr>
          <w:rFonts w:hint="eastAsia" w:ascii="Times New Roman" w:eastAsia="宋体"/>
          <w:b w:val="0"/>
          <w:color w:val="auto"/>
          <w:szCs w:val="24"/>
        </w:rPr>
      </w:pPr>
      <w:r>
        <w:rPr>
          <w:rFonts w:hint="eastAsia" w:ascii="Times New Roman" w:eastAsia="宋体"/>
          <w:b w:val="0"/>
          <w:color w:val="auto"/>
          <w:szCs w:val="24"/>
        </w:rPr>
        <w:t>3.6.2投标报价方式：</w:t>
      </w:r>
      <w:r>
        <w:rPr>
          <w:rFonts w:ascii="Times New Roman" w:eastAsia="宋体"/>
          <w:b w:val="0"/>
          <w:color w:val="auto"/>
          <w:szCs w:val="24"/>
        </w:rPr>
        <w:t>见投标人须知前附表。</w:t>
      </w:r>
    </w:p>
    <w:p>
      <w:pPr>
        <w:pStyle w:val="11"/>
        <w:spacing w:line="360" w:lineRule="auto"/>
        <w:rPr>
          <w:rFonts w:ascii="Times New Roman" w:eastAsia="宋体"/>
          <w:b w:val="0"/>
          <w:color w:val="auto"/>
          <w:szCs w:val="24"/>
        </w:rPr>
      </w:pPr>
      <w:r>
        <w:rPr>
          <w:rFonts w:hint="eastAsia" w:ascii="Times New Roman" w:eastAsia="宋体"/>
          <w:b w:val="0"/>
          <w:color w:val="auto"/>
          <w:szCs w:val="24"/>
        </w:rPr>
        <w:t>3.7投标有效期：</w:t>
      </w:r>
      <w:r>
        <w:rPr>
          <w:rFonts w:ascii="Times New Roman" w:eastAsia="宋体"/>
          <w:b w:val="0"/>
          <w:color w:val="auto"/>
          <w:szCs w:val="24"/>
        </w:rPr>
        <w:t>见投标人须知前附表。</w:t>
      </w:r>
    </w:p>
    <w:p>
      <w:pPr>
        <w:pStyle w:val="11"/>
        <w:spacing w:line="360" w:lineRule="auto"/>
        <w:rPr>
          <w:rFonts w:ascii="Times New Roman" w:eastAsia="宋体"/>
          <w:b w:val="0"/>
          <w:color w:val="auto"/>
          <w:szCs w:val="24"/>
        </w:rPr>
      </w:pPr>
      <w:r>
        <w:rPr>
          <w:rFonts w:hint="eastAsia" w:ascii="Times New Roman" w:eastAsia="宋体"/>
          <w:b w:val="0"/>
          <w:color w:val="auto"/>
          <w:szCs w:val="24"/>
        </w:rPr>
        <w:t>3.8投标保证金：</w:t>
      </w:r>
      <w:r>
        <w:rPr>
          <w:rFonts w:ascii="Times New Roman" w:eastAsia="宋体"/>
          <w:b w:val="0"/>
          <w:color w:val="auto"/>
          <w:szCs w:val="24"/>
        </w:rPr>
        <w:t>见投标人须知前附表。</w:t>
      </w:r>
    </w:p>
    <w:p>
      <w:pPr>
        <w:spacing w:line="360" w:lineRule="auto"/>
        <w:rPr>
          <w:rFonts w:ascii="Times New Roman"/>
          <w:b w:val="0"/>
          <w:color w:val="auto"/>
        </w:rPr>
      </w:pPr>
      <w:r>
        <w:rPr>
          <w:rFonts w:hint="eastAsia" w:ascii="Times New Roman"/>
          <w:b w:val="0"/>
          <w:color w:val="auto"/>
        </w:rPr>
        <w:t>3.9</w:t>
      </w:r>
      <w:r>
        <w:rPr>
          <w:rFonts w:ascii="Times New Roman"/>
          <w:b w:val="0"/>
          <w:color w:val="auto"/>
        </w:rPr>
        <w:t>资格性响应部分：</w:t>
      </w:r>
      <w:r>
        <w:rPr>
          <w:rFonts w:hint="eastAsia" w:ascii="Times New Roman"/>
          <w:b w:val="0"/>
          <w:color w:val="auto"/>
        </w:rPr>
        <w:t>投标人</w:t>
      </w:r>
      <w:r>
        <w:rPr>
          <w:rFonts w:ascii="Times New Roman"/>
          <w:b w:val="0"/>
          <w:color w:val="auto"/>
        </w:rPr>
        <w:t>按照谈判文件要求提供的有关证明材料（正本中所有证明材料均需加盖</w:t>
      </w:r>
      <w:r>
        <w:rPr>
          <w:rFonts w:hint="eastAsia" w:ascii="Times New Roman"/>
          <w:b w:val="0"/>
          <w:color w:val="auto"/>
        </w:rPr>
        <w:t>投标人</w:t>
      </w:r>
      <w:r>
        <w:rPr>
          <w:rFonts w:ascii="Times New Roman"/>
          <w:b w:val="0"/>
          <w:color w:val="auto"/>
        </w:rPr>
        <w:t>单位公章）。包括以下内容：</w:t>
      </w:r>
    </w:p>
    <w:p>
      <w:pPr>
        <w:spacing w:line="360" w:lineRule="auto"/>
        <w:rPr>
          <w:rFonts w:ascii="Times New Roman"/>
          <w:b w:val="0"/>
          <w:color w:val="auto"/>
        </w:rPr>
      </w:pPr>
      <w:r>
        <w:rPr>
          <w:rFonts w:ascii="Times New Roman"/>
          <w:b w:val="0"/>
          <w:color w:val="auto"/>
        </w:rPr>
        <w:t>（1）</w:t>
      </w:r>
      <w:r>
        <w:rPr>
          <w:rFonts w:hint="eastAsia" w:ascii="Times New Roman"/>
          <w:b w:val="0"/>
          <w:color w:val="auto"/>
          <w:lang w:val="en-US" w:eastAsia="zh-CN"/>
        </w:rPr>
        <w:t>竞争性谈判文件</w:t>
      </w:r>
      <w:r>
        <w:rPr>
          <w:rFonts w:ascii="Times New Roman"/>
          <w:b w:val="0"/>
          <w:color w:val="auto"/>
        </w:rPr>
        <w:t>；</w:t>
      </w:r>
    </w:p>
    <w:p>
      <w:pPr>
        <w:spacing w:line="360" w:lineRule="auto"/>
        <w:rPr>
          <w:rFonts w:ascii="Times New Roman"/>
          <w:b w:val="0"/>
          <w:color w:val="auto"/>
          <w:highlight w:val="yellow"/>
        </w:rPr>
      </w:pPr>
      <w:r>
        <w:rPr>
          <w:rFonts w:ascii="Times New Roman"/>
          <w:b w:val="0"/>
          <w:color w:val="auto"/>
        </w:rPr>
        <w:t>（2）</w:t>
      </w:r>
      <w:r>
        <w:rPr>
          <w:rFonts w:hint="eastAsia" w:ascii="Times New Roman"/>
          <w:b w:val="0"/>
          <w:color w:val="auto"/>
          <w:highlight w:val="none"/>
        </w:rPr>
        <w:t>投标人</w:t>
      </w:r>
      <w:r>
        <w:rPr>
          <w:rFonts w:ascii="Times New Roman"/>
          <w:b w:val="0"/>
          <w:color w:val="auto"/>
          <w:highlight w:val="none"/>
        </w:rPr>
        <w:t>经过年检的企业法人营业执照副本复印件；税务登记证副本复印件；</w:t>
      </w:r>
    </w:p>
    <w:p>
      <w:pPr>
        <w:spacing w:line="360" w:lineRule="auto"/>
        <w:rPr>
          <w:rFonts w:ascii="Times New Roman"/>
          <w:b w:val="0"/>
          <w:color w:val="auto"/>
        </w:rPr>
      </w:pPr>
      <w:r>
        <w:rPr>
          <w:rFonts w:ascii="Times New Roman"/>
          <w:b w:val="0"/>
          <w:color w:val="auto"/>
        </w:rPr>
        <w:t>（</w:t>
      </w:r>
      <w:r>
        <w:rPr>
          <w:rFonts w:hint="eastAsia" w:ascii="Times New Roman"/>
          <w:b w:val="0"/>
          <w:color w:val="auto"/>
          <w:lang w:val="en-US" w:eastAsia="zh-CN"/>
        </w:rPr>
        <w:t>3</w:t>
      </w:r>
      <w:r>
        <w:rPr>
          <w:rFonts w:ascii="Times New Roman"/>
          <w:b w:val="0"/>
          <w:color w:val="auto"/>
        </w:rPr>
        <w:t>）法定代表人授权书原件；</w:t>
      </w:r>
    </w:p>
    <w:p>
      <w:pPr>
        <w:spacing w:line="360" w:lineRule="auto"/>
        <w:rPr>
          <w:rFonts w:ascii="Times New Roman"/>
          <w:b w:val="0"/>
          <w:color w:val="auto"/>
        </w:rPr>
      </w:pPr>
      <w:r>
        <w:rPr>
          <w:rFonts w:ascii="Times New Roman"/>
          <w:b w:val="0"/>
          <w:color w:val="auto"/>
        </w:rPr>
        <w:t>（</w:t>
      </w:r>
      <w:r>
        <w:rPr>
          <w:rFonts w:hint="eastAsia" w:ascii="Times New Roman"/>
          <w:b w:val="0"/>
          <w:color w:val="auto"/>
          <w:lang w:val="en-US" w:eastAsia="zh-CN"/>
        </w:rPr>
        <w:t>4</w:t>
      </w:r>
      <w:r>
        <w:rPr>
          <w:rFonts w:ascii="Times New Roman"/>
          <w:b w:val="0"/>
          <w:color w:val="auto"/>
        </w:rPr>
        <w:t>）法定代表人和授权代表身份证复印件；</w:t>
      </w:r>
    </w:p>
    <w:p>
      <w:pPr>
        <w:spacing w:line="360" w:lineRule="auto"/>
        <w:rPr>
          <w:rFonts w:ascii="Times New Roman"/>
          <w:b w:val="0"/>
          <w:color w:val="auto"/>
        </w:rPr>
      </w:pPr>
      <w:r>
        <w:rPr>
          <w:rFonts w:ascii="Times New Roman"/>
          <w:b w:val="0"/>
          <w:color w:val="auto"/>
        </w:rPr>
        <w:t>（</w:t>
      </w:r>
      <w:r>
        <w:rPr>
          <w:rFonts w:hint="eastAsia" w:ascii="Times New Roman"/>
          <w:b w:val="0"/>
          <w:color w:val="auto"/>
          <w:lang w:val="en-US" w:eastAsia="zh-CN"/>
        </w:rPr>
        <w:t>5</w:t>
      </w:r>
      <w:r>
        <w:rPr>
          <w:rFonts w:ascii="Times New Roman"/>
          <w:b w:val="0"/>
          <w:color w:val="auto"/>
        </w:rPr>
        <w:t>）</w:t>
      </w:r>
      <w:r>
        <w:rPr>
          <w:rFonts w:hint="eastAsia" w:ascii="Times New Roman"/>
          <w:b w:val="0"/>
          <w:color w:val="auto"/>
        </w:rPr>
        <w:t>投标人</w:t>
      </w:r>
      <w:r>
        <w:rPr>
          <w:rFonts w:ascii="Times New Roman"/>
          <w:b w:val="0"/>
          <w:color w:val="auto"/>
        </w:rPr>
        <w:t>年度财务报表、社保资金缴纳凭证复印件、纳税凭证复印件；</w:t>
      </w:r>
    </w:p>
    <w:p>
      <w:pPr>
        <w:spacing w:line="360" w:lineRule="auto"/>
        <w:rPr>
          <w:rFonts w:ascii="Times New Roman"/>
          <w:b w:val="0"/>
          <w:color w:val="auto"/>
        </w:rPr>
      </w:pPr>
      <w:r>
        <w:rPr>
          <w:rFonts w:ascii="Times New Roman"/>
          <w:b w:val="0"/>
          <w:color w:val="auto"/>
        </w:rPr>
        <w:t>（</w:t>
      </w:r>
      <w:r>
        <w:rPr>
          <w:rFonts w:hint="eastAsia" w:ascii="Times New Roman"/>
          <w:b w:val="0"/>
          <w:color w:val="auto"/>
          <w:lang w:val="en-US" w:eastAsia="zh-CN"/>
        </w:rPr>
        <w:t>6</w:t>
      </w:r>
      <w:r>
        <w:rPr>
          <w:rFonts w:ascii="Times New Roman"/>
          <w:b w:val="0"/>
          <w:color w:val="auto"/>
        </w:rPr>
        <w:t>）证明</w:t>
      </w:r>
      <w:r>
        <w:rPr>
          <w:rFonts w:hint="eastAsia" w:ascii="Times New Roman"/>
          <w:b w:val="0"/>
          <w:color w:val="auto"/>
        </w:rPr>
        <w:t>投标人</w:t>
      </w:r>
      <w:r>
        <w:rPr>
          <w:rFonts w:ascii="Times New Roman"/>
          <w:b w:val="0"/>
          <w:color w:val="auto"/>
        </w:rPr>
        <w:t>业绩和荣誉的有关材料（非资格审查内容）；</w:t>
      </w:r>
    </w:p>
    <w:p>
      <w:pPr>
        <w:spacing w:line="360" w:lineRule="auto"/>
        <w:rPr>
          <w:rFonts w:ascii="Times New Roman"/>
          <w:b w:val="0"/>
          <w:color w:val="auto"/>
        </w:rPr>
      </w:pPr>
      <w:r>
        <w:rPr>
          <w:rFonts w:ascii="Times New Roman"/>
          <w:b w:val="0"/>
          <w:color w:val="auto"/>
        </w:rPr>
        <w:t>（</w:t>
      </w:r>
      <w:r>
        <w:rPr>
          <w:rFonts w:hint="eastAsia" w:ascii="Times New Roman"/>
          <w:b w:val="0"/>
          <w:color w:val="auto"/>
          <w:lang w:val="en-US" w:eastAsia="zh-CN"/>
        </w:rPr>
        <w:t>7</w:t>
      </w:r>
      <w:r>
        <w:rPr>
          <w:rFonts w:ascii="Times New Roman"/>
          <w:b w:val="0"/>
          <w:color w:val="auto"/>
        </w:rPr>
        <w:t>）</w:t>
      </w:r>
      <w:r>
        <w:rPr>
          <w:rFonts w:hint="eastAsia" w:ascii="Times New Roman"/>
          <w:b w:val="0"/>
          <w:color w:val="auto"/>
        </w:rPr>
        <w:t>投标人</w:t>
      </w:r>
      <w:r>
        <w:rPr>
          <w:rFonts w:ascii="Times New Roman"/>
          <w:b w:val="0"/>
          <w:color w:val="auto"/>
        </w:rPr>
        <w:t>符合谈判文件规定的资格、资质性及其他具有类似效力要求的相关证明材料；</w:t>
      </w:r>
    </w:p>
    <w:p>
      <w:pPr>
        <w:spacing w:line="360" w:lineRule="auto"/>
        <w:rPr>
          <w:rFonts w:hint="eastAsia" w:ascii="Times New Roman"/>
          <w:b w:val="0"/>
          <w:color w:val="auto"/>
          <w:highlight w:val="none"/>
        </w:rPr>
      </w:pPr>
      <w:r>
        <w:rPr>
          <w:rFonts w:ascii="Times New Roman"/>
          <w:b w:val="0"/>
          <w:color w:val="auto"/>
        </w:rPr>
        <w:t>（</w:t>
      </w:r>
      <w:r>
        <w:rPr>
          <w:rFonts w:hint="eastAsia" w:ascii="Times New Roman"/>
          <w:b w:val="0"/>
          <w:color w:val="auto"/>
          <w:lang w:val="en-US" w:eastAsia="zh-CN"/>
        </w:rPr>
        <w:t>8</w:t>
      </w:r>
      <w:r>
        <w:rPr>
          <w:rFonts w:ascii="Times New Roman"/>
          <w:b w:val="0"/>
          <w:color w:val="auto"/>
        </w:rPr>
        <w:t>）</w:t>
      </w:r>
      <w:r>
        <w:rPr>
          <w:rFonts w:hint="eastAsia" w:ascii="Times New Roman"/>
          <w:b w:val="0"/>
          <w:color w:val="auto"/>
          <w:highlight w:val="none"/>
          <w:shd w:val="clear" w:color="auto" w:fill="FFFFFF"/>
        </w:rPr>
        <w:t>拟从事</w:t>
      </w:r>
      <w:r>
        <w:rPr>
          <w:rFonts w:hint="eastAsia" w:ascii="Times New Roman"/>
          <w:b w:val="0"/>
          <w:bCs/>
          <w:color w:val="auto"/>
          <w:szCs w:val="22"/>
          <w:highlight w:val="none"/>
          <w:shd w:val="clear" w:color="auto" w:fill="FFFFFF"/>
          <w:lang w:val="en-US" w:eastAsia="zh-CN"/>
        </w:rPr>
        <w:t>本次招标代理服务的</w:t>
      </w:r>
      <w:r>
        <w:rPr>
          <w:rFonts w:hint="eastAsia" w:ascii="Times New Roman"/>
          <w:b w:val="0"/>
          <w:color w:val="auto"/>
          <w:highlight w:val="none"/>
          <w:shd w:val="clear" w:color="auto" w:fill="FFFFFF"/>
        </w:rPr>
        <w:t>项目主要技术人员一览表；</w:t>
      </w:r>
    </w:p>
    <w:p>
      <w:pPr>
        <w:spacing w:line="360" w:lineRule="auto"/>
        <w:rPr>
          <w:rFonts w:ascii="Times New Roman"/>
          <w:b w:val="0"/>
          <w:color w:val="auto"/>
          <w:highlight w:val="none"/>
        </w:rPr>
      </w:pPr>
      <w:r>
        <w:rPr>
          <w:rFonts w:hint="eastAsia" w:ascii="Times New Roman"/>
          <w:b w:val="0"/>
          <w:color w:val="auto"/>
          <w:highlight w:val="none"/>
        </w:rPr>
        <w:t>（</w:t>
      </w:r>
      <w:r>
        <w:rPr>
          <w:rFonts w:hint="eastAsia" w:ascii="Times New Roman"/>
          <w:b w:val="0"/>
          <w:color w:val="auto"/>
          <w:highlight w:val="none"/>
          <w:lang w:val="en-US" w:eastAsia="zh-CN"/>
        </w:rPr>
        <w:t>9</w:t>
      </w:r>
      <w:r>
        <w:rPr>
          <w:rFonts w:hint="eastAsia" w:ascii="Times New Roman"/>
          <w:b w:val="0"/>
          <w:color w:val="auto"/>
          <w:highlight w:val="none"/>
        </w:rPr>
        <w:t>）拟从事</w:t>
      </w:r>
      <w:r>
        <w:rPr>
          <w:rFonts w:hint="eastAsia" w:ascii="Times New Roman"/>
          <w:b w:val="0"/>
          <w:bCs/>
          <w:color w:val="auto"/>
          <w:szCs w:val="22"/>
          <w:highlight w:val="none"/>
          <w:shd w:val="clear" w:color="auto" w:fill="FFFFFF"/>
          <w:lang w:val="en-US" w:eastAsia="zh-CN"/>
        </w:rPr>
        <w:t>本次招标代理服务的</w:t>
      </w:r>
      <w:r>
        <w:rPr>
          <w:rFonts w:hint="eastAsia" w:ascii="Times New Roman"/>
          <w:b w:val="0"/>
          <w:color w:val="auto"/>
          <w:highlight w:val="none"/>
        </w:rPr>
        <w:t>项目主要人员简历表</w:t>
      </w:r>
      <w:r>
        <w:rPr>
          <w:rFonts w:hint="eastAsia" w:ascii="Times New Roman"/>
          <w:b w:val="0"/>
          <w:color w:val="auto"/>
          <w:highlight w:val="none"/>
          <w:lang w:eastAsia="zh-CN"/>
        </w:rPr>
        <w:t>，以及公司为其缴纳社保的</w:t>
      </w:r>
      <w:r>
        <w:rPr>
          <w:rFonts w:hint="eastAsia" w:ascii="Times New Roman"/>
          <w:b w:val="0"/>
          <w:color w:val="auto"/>
          <w:highlight w:val="none"/>
          <w:lang w:val="en-US" w:eastAsia="zh-CN"/>
        </w:rPr>
        <w:t>证明</w:t>
      </w:r>
      <w:r>
        <w:rPr>
          <w:rFonts w:hint="eastAsia" w:ascii="Times New Roman"/>
          <w:b w:val="0"/>
          <w:color w:val="auto"/>
          <w:highlight w:val="none"/>
        </w:rPr>
        <w:t>。</w:t>
      </w:r>
    </w:p>
    <w:p>
      <w:pPr>
        <w:spacing w:line="360" w:lineRule="auto"/>
        <w:rPr>
          <w:rFonts w:ascii="Times New Roman"/>
          <w:b w:val="0"/>
          <w:color w:val="auto"/>
        </w:rPr>
      </w:pPr>
      <w:r>
        <w:rPr>
          <w:rFonts w:hint="eastAsia" w:ascii="Times New Roman"/>
          <w:b w:val="0"/>
          <w:color w:val="auto"/>
        </w:rPr>
        <w:t>3.10</w:t>
      </w:r>
      <w:r>
        <w:rPr>
          <w:rFonts w:ascii="Times New Roman"/>
          <w:b w:val="0"/>
          <w:color w:val="auto"/>
        </w:rPr>
        <w:t>履约质保金</w:t>
      </w:r>
    </w:p>
    <w:p>
      <w:pPr>
        <w:spacing w:line="360" w:lineRule="auto"/>
        <w:rPr>
          <w:rFonts w:hint="eastAsia" w:ascii="Times New Roman"/>
          <w:b w:val="0"/>
          <w:color w:val="auto"/>
          <w:szCs w:val="24"/>
        </w:rPr>
      </w:pPr>
      <w:r>
        <w:rPr>
          <w:rFonts w:hint="eastAsia" w:ascii="Times New Roman"/>
          <w:b w:val="0"/>
          <w:color w:val="auto"/>
          <w:szCs w:val="24"/>
        </w:rPr>
        <w:t>3.10.1</w:t>
      </w:r>
      <w:r>
        <w:rPr>
          <w:rFonts w:ascii="Times New Roman"/>
          <w:b w:val="0"/>
          <w:color w:val="auto"/>
        </w:rPr>
        <w:t>履约质保金</w:t>
      </w:r>
      <w:r>
        <w:rPr>
          <w:rFonts w:hint="eastAsia" w:ascii="Times New Roman"/>
          <w:b w:val="0"/>
          <w:color w:val="auto"/>
        </w:rPr>
        <w:t>：</w:t>
      </w:r>
      <w:r>
        <w:rPr>
          <w:rFonts w:ascii="Times New Roman"/>
          <w:b w:val="0"/>
          <w:color w:val="auto"/>
          <w:szCs w:val="24"/>
        </w:rPr>
        <w:t>见投标人须知前附表。</w:t>
      </w:r>
    </w:p>
    <w:p>
      <w:pPr>
        <w:spacing w:line="360" w:lineRule="auto"/>
        <w:rPr>
          <w:rFonts w:ascii="Times New Roman"/>
          <w:b w:val="0"/>
          <w:color w:val="auto"/>
        </w:rPr>
      </w:pPr>
      <w:r>
        <w:rPr>
          <w:rFonts w:hint="eastAsia" w:ascii="Times New Roman"/>
          <w:b w:val="0"/>
          <w:color w:val="auto"/>
        </w:rPr>
        <w:t>3.11</w:t>
      </w:r>
      <w:r>
        <w:rPr>
          <w:rFonts w:ascii="Times New Roman"/>
          <w:b w:val="0"/>
          <w:color w:val="auto"/>
        </w:rPr>
        <w:t>特殊情况下，</w:t>
      </w:r>
      <w:r>
        <w:rPr>
          <w:rFonts w:hint="eastAsia" w:ascii="Times New Roman"/>
          <w:b w:val="0"/>
          <w:color w:val="auto"/>
        </w:rPr>
        <w:t>招标人</w:t>
      </w:r>
      <w:r>
        <w:rPr>
          <w:rFonts w:ascii="Times New Roman"/>
          <w:b w:val="0"/>
          <w:color w:val="auto"/>
        </w:rPr>
        <w:t>可于投标有效期满之前要求</w:t>
      </w:r>
      <w:r>
        <w:rPr>
          <w:rFonts w:hint="eastAsia" w:ascii="Times New Roman"/>
          <w:b w:val="0"/>
          <w:color w:val="auto"/>
        </w:rPr>
        <w:t>投标人</w:t>
      </w:r>
      <w:r>
        <w:rPr>
          <w:rFonts w:ascii="Times New Roman"/>
          <w:b w:val="0"/>
          <w:color w:val="auto"/>
        </w:rPr>
        <w:t>同意延长有效期，要求与答复均应为书面形式。</w:t>
      </w:r>
      <w:r>
        <w:rPr>
          <w:rFonts w:hint="eastAsia" w:ascii="Times New Roman"/>
          <w:b w:val="0"/>
          <w:color w:val="auto"/>
        </w:rPr>
        <w:t>投标人</w:t>
      </w:r>
      <w:r>
        <w:rPr>
          <w:rFonts w:ascii="Times New Roman"/>
          <w:b w:val="0"/>
          <w:color w:val="auto"/>
        </w:rPr>
        <w:t>可以拒绝上述要求。拒绝延长投标有效期的</w:t>
      </w:r>
      <w:r>
        <w:rPr>
          <w:rFonts w:hint="eastAsia" w:ascii="Times New Roman"/>
          <w:b w:val="0"/>
          <w:color w:val="auto"/>
        </w:rPr>
        <w:t>投标人</w:t>
      </w:r>
      <w:r>
        <w:rPr>
          <w:rFonts w:ascii="Times New Roman"/>
          <w:b w:val="0"/>
          <w:color w:val="auto"/>
        </w:rPr>
        <w:t>不得再参与该项目后续采购活动。同意延长投标有效期的</w:t>
      </w:r>
      <w:r>
        <w:rPr>
          <w:rFonts w:hint="eastAsia" w:ascii="Times New Roman"/>
          <w:b w:val="0"/>
          <w:color w:val="auto"/>
        </w:rPr>
        <w:t>投标人</w:t>
      </w:r>
      <w:r>
        <w:rPr>
          <w:rFonts w:ascii="Times New Roman"/>
          <w:b w:val="0"/>
          <w:color w:val="auto"/>
        </w:rPr>
        <w:t>不能修改其竞标文件。</w:t>
      </w:r>
    </w:p>
    <w:p>
      <w:pPr>
        <w:spacing w:line="360" w:lineRule="auto"/>
        <w:rPr>
          <w:rFonts w:ascii="Times New Roman"/>
          <w:b w:val="0"/>
          <w:color w:val="auto"/>
        </w:rPr>
      </w:pPr>
      <w:r>
        <w:rPr>
          <w:rFonts w:hint="eastAsia" w:ascii="Times New Roman"/>
          <w:b w:val="0"/>
          <w:color w:val="auto"/>
        </w:rPr>
        <w:t>3.12</w:t>
      </w:r>
      <w:r>
        <w:rPr>
          <w:rFonts w:ascii="Times New Roman"/>
          <w:b w:val="0"/>
          <w:color w:val="auto"/>
        </w:rPr>
        <w:t>竞标文件的印制和签署</w:t>
      </w:r>
    </w:p>
    <w:p>
      <w:pPr>
        <w:spacing w:line="360" w:lineRule="auto"/>
        <w:rPr>
          <w:rFonts w:ascii="Times New Roman"/>
          <w:b w:val="0"/>
          <w:color w:val="auto"/>
        </w:rPr>
      </w:pPr>
      <w:r>
        <w:rPr>
          <w:rFonts w:hint="eastAsia" w:ascii="Times New Roman"/>
          <w:b w:val="0"/>
          <w:color w:val="auto"/>
        </w:rPr>
        <w:t>3.12.1</w:t>
      </w:r>
      <w:r>
        <w:rPr>
          <w:rFonts w:ascii="Times New Roman"/>
          <w:b w:val="0"/>
          <w:color w:val="auto"/>
        </w:rPr>
        <w:t>竞标文件一式叁份</w:t>
      </w:r>
      <w:r>
        <w:rPr>
          <w:rFonts w:hint="eastAsia" w:ascii="Times New Roman"/>
          <w:b w:val="0"/>
          <w:color w:val="auto"/>
        </w:rPr>
        <w:t>，</w:t>
      </w:r>
      <w:r>
        <w:rPr>
          <w:rFonts w:ascii="Times New Roman"/>
          <w:b w:val="0"/>
          <w:color w:val="auto"/>
        </w:rPr>
        <w:t>正本壹份，副本贰份；应分别在每本竞标文件封面清楚标明 “正本”、“副本”、招标项目名称、</w:t>
      </w:r>
      <w:r>
        <w:rPr>
          <w:rFonts w:hint="eastAsia" w:ascii="Times New Roman"/>
          <w:b w:val="0"/>
          <w:color w:val="auto"/>
        </w:rPr>
        <w:t>投标人</w:t>
      </w:r>
      <w:r>
        <w:rPr>
          <w:rFonts w:ascii="Times New Roman"/>
          <w:b w:val="0"/>
          <w:color w:val="auto"/>
        </w:rPr>
        <w:t>名称等字样。若正本和副本有不一致的内容，以正本书面竞标文件为准。竞标文件应逐页编目、编码，分册装订，装订方式应为左侧装订。所有正本须每页加盖</w:t>
      </w:r>
      <w:r>
        <w:rPr>
          <w:rFonts w:hint="eastAsia" w:ascii="Times New Roman"/>
          <w:b w:val="0"/>
          <w:color w:val="auto"/>
        </w:rPr>
        <w:t>投标人</w:t>
      </w:r>
      <w:r>
        <w:rPr>
          <w:rFonts w:ascii="Times New Roman"/>
          <w:b w:val="0"/>
          <w:color w:val="auto"/>
        </w:rPr>
        <w:t>公章，所有副本可采用正本的复印件；</w:t>
      </w:r>
    </w:p>
    <w:p>
      <w:pPr>
        <w:spacing w:line="360" w:lineRule="auto"/>
        <w:rPr>
          <w:rFonts w:ascii="Times New Roman"/>
          <w:b w:val="0"/>
          <w:color w:val="auto"/>
        </w:rPr>
      </w:pPr>
      <w:r>
        <w:rPr>
          <w:rFonts w:hint="eastAsia" w:ascii="Times New Roman"/>
          <w:b w:val="0"/>
          <w:color w:val="auto"/>
        </w:rPr>
        <w:t>3.12.</w:t>
      </w:r>
      <w:r>
        <w:rPr>
          <w:rFonts w:ascii="Times New Roman"/>
          <w:b w:val="0"/>
          <w:color w:val="auto"/>
        </w:rPr>
        <w:t>2竞标文件的正本和副本均需打印或用不褪色、不变质的墨水书写，并由</w:t>
      </w:r>
      <w:r>
        <w:rPr>
          <w:rFonts w:hint="eastAsia" w:ascii="Times New Roman"/>
          <w:b w:val="0"/>
          <w:color w:val="auto"/>
        </w:rPr>
        <w:t>投标人</w:t>
      </w:r>
      <w:r>
        <w:rPr>
          <w:rFonts w:ascii="Times New Roman"/>
          <w:b w:val="0"/>
          <w:color w:val="auto"/>
        </w:rPr>
        <w:t>的法定代表人或其授权代表在规定签章处签字和盖章；</w:t>
      </w:r>
    </w:p>
    <w:p>
      <w:pPr>
        <w:spacing w:line="360" w:lineRule="auto"/>
        <w:rPr>
          <w:rFonts w:ascii="Times New Roman"/>
          <w:b w:val="0"/>
          <w:color w:val="auto"/>
        </w:rPr>
      </w:pPr>
      <w:r>
        <w:rPr>
          <w:rFonts w:hint="eastAsia" w:ascii="Times New Roman"/>
          <w:b w:val="0"/>
          <w:color w:val="auto"/>
        </w:rPr>
        <w:t>3.12.3</w:t>
      </w:r>
      <w:r>
        <w:rPr>
          <w:rFonts w:ascii="Times New Roman"/>
          <w:b w:val="0"/>
          <w:color w:val="auto"/>
        </w:rPr>
        <w:t>竞标文件的打印和书写应清楚工整，任何行间插字、涂改或增删，必须由</w:t>
      </w:r>
      <w:r>
        <w:rPr>
          <w:rFonts w:hint="eastAsia" w:ascii="Times New Roman"/>
          <w:b w:val="0"/>
          <w:color w:val="auto"/>
        </w:rPr>
        <w:t>投标人</w:t>
      </w:r>
      <w:r>
        <w:rPr>
          <w:rFonts w:ascii="Times New Roman"/>
          <w:b w:val="0"/>
          <w:color w:val="auto"/>
        </w:rPr>
        <w:t>的法定代表人或其授权代表签字或盖个人印鉴。字迹模糊、表达不清或可能导致非唯一理解的竞标文件可能视为无效投标，由此引起的不利后果由</w:t>
      </w:r>
      <w:r>
        <w:rPr>
          <w:rFonts w:hint="eastAsia" w:ascii="Times New Roman"/>
          <w:b w:val="0"/>
          <w:color w:val="auto"/>
        </w:rPr>
        <w:t>投标人</w:t>
      </w:r>
      <w:r>
        <w:rPr>
          <w:rFonts w:ascii="Times New Roman"/>
          <w:b w:val="0"/>
          <w:color w:val="auto"/>
        </w:rPr>
        <w:t>自行承担；</w:t>
      </w:r>
    </w:p>
    <w:p>
      <w:pPr>
        <w:spacing w:line="360" w:lineRule="auto"/>
        <w:rPr>
          <w:rFonts w:ascii="Times New Roman"/>
          <w:b w:val="0"/>
          <w:color w:val="auto"/>
        </w:rPr>
      </w:pPr>
      <w:r>
        <w:rPr>
          <w:rFonts w:hint="eastAsia" w:ascii="Times New Roman"/>
          <w:b w:val="0"/>
          <w:color w:val="auto"/>
        </w:rPr>
        <w:t>3.12.</w:t>
      </w:r>
      <w:r>
        <w:rPr>
          <w:rFonts w:ascii="Times New Roman"/>
          <w:b w:val="0"/>
          <w:color w:val="auto"/>
        </w:rPr>
        <w:t>4</w:t>
      </w:r>
      <w:r>
        <w:rPr>
          <w:rFonts w:hint="eastAsia" w:ascii="Times New Roman"/>
          <w:b w:val="0"/>
          <w:color w:val="auto"/>
        </w:rPr>
        <w:t>投标人</w:t>
      </w:r>
      <w:r>
        <w:rPr>
          <w:rFonts w:ascii="Times New Roman"/>
          <w:b w:val="0"/>
          <w:color w:val="auto"/>
        </w:rPr>
        <w:t>应按本竞争性谈判文件所规定的格式、内容等编制竞标文件；</w:t>
      </w:r>
    </w:p>
    <w:p>
      <w:pPr>
        <w:spacing w:line="360" w:lineRule="auto"/>
        <w:rPr>
          <w:rFonts w:ascii="Times New Roman"/>
          <w:b w:val="0"/>
          <w:color w:val="auto"/>
        </w:rPr>
      </w:pPr>
      <w:r>
        <w:rPr>
          <w:rFonts w:hint="eastAsia" w:ascii="Times New Roman"/>
          <w:b w:val="0"/>
          <w:color w:val="auto"/>
        </w:rPr>
        <w:t>3.12.</w:t>
      </w:r>
      <w:r>
        <w:rPr>
          <w:rFonts w:ascii="Times New Roman"/>
          <w:b w:val="0"/>
          <w:color w:val="auto"/>
        </w:rPr>
        <w:t>5 竞标文件应根据竞争性谈判文件的要求制作，签署、盖章和内容应完整，如有遗漏，将被视为无效投标。</w:t>
      </w:r>
    </w:p>
    <w:p>
      <w:pPr>
        <w:spacing w:line="360" w:lineRule="auto"/>
        <w:rPr>
          <w:rFonts w:ascii="Times New Roman"/>
          <w:b w:val="0"/>
          <w:color w:val="auto"/>
        </w:rPr>
      </w:pPr>
      <w:r>
        <w:rPr>
          <w:rFonts w:hint="eastAsia" w:ascii="Times New Roman"/>
          <w:b w:val="0"/>
          <w:color w:val="auto"/>
        </w:rPr>
        <w:t>3.12.</w:t>
      </w:r>
      <w:r>
        <w:rPr>
          <w:rFonts w:ascii="Times New Roman"/>
          <w:b w:val="0"/>
          <w:color w:val="auto"/>
        </w:rPr>
        <w:t>6竞标文件统一用A4幅面纸印制。</w:t>
      </w:r>
    </w:p>
    <w:p>
      <w:pPr>
        <w:spacing w:line="360" w:lineRule="auto"/>
        <w:rPr>
          <w:rFonts w:ascii="Times New Roman"/>
          <w:b w:val="0"/>
          <w:color w:val="auto"/>
        </w:rPr>
      </w:pPr>
      <w:r>
        <w:rPr>
          <w:rFonts w:hint="eastAsia" w:ascii="Times New Roman"/>
          <w:b w:val="0"/>
          <w:color w:val="auto"/>
        </w:rPr>
        <w:t>3.13</w:t>
      </w:r>
      <w:r>
        <w:rPr>
          <w:rFonts w:ascii="Times New Roman"/>
          <w:b w:val="0"/>
          <w:color w:val="auto"/>
        </w:rPr>
        <w:t>竞标文件的密封和标注</w:t>
      </w:r>
    </w:p>
    <w:p>
      <w:pPr>
        <w:spacing w:line="360" w:lineRule="auto"/>
        <w:rPr>
          <w:rFonts w:ascii="Times New Roman"/>
          <w:b w:val="0"/>
          <w:color w:val="auto"/>
        </w:rPr>
      </w:pPr>
      <w:r>
        <w:rPr>
          <w:rFonts w:hint="eastAsia" w:ascii="Times New Roman"/>
          <w:b w:val="0"/>
          <w:color w:val="auto"/>
        </w:rPr>
        <w:t>3.13.</w:t>
      </w:r>
      <w:r>
        <w:rPr>
          <w:rFonts w:ascii="Times New Roman"/>
          <w:b w:val="0"/>
          <w:color w:val="auto"/>
        </w:rPr>
        <w:t>1竞标文件装袋密封要求：</w:t>
      </w:r>
      <w:r>
        <w:rPr>
          <w:rFonts w:hint="eastAsia" w:ascii="Times New Roman"/>
          <w:b w:val="0"/>
          <w:color w:val="auto"/>
        </w:rPr>
        <w:t>投标人</w:t>
      </w:r>
      <w:r>
        <w:rPr>
          <w:rFonts w:ascii="Times New Roman"/>
          <w:b w:val="0"/>
          <w:color w:val="auto"/>
        </w:rPr>
        <w:t>应将文件的正本、副本分别封装于密封袋内，密封袋上应分别标明“正本”和“副本”字样，并在密封袋上标明项目名称及</w:t>
      </w:r>
      <w:r>
        <w:rPr>
          <w:rFonts w:hint="eastAsia" w:ascii="Times New Roman"/>
          <w:b w:val="0"/>
          <w:color w:val="auto"/>
        </w:rPr>
        <w:t>投标人</w:t>
      </w:r>
      <w:r>
        <w:rPr>
          <w:rFonts w:ascii="Times New Roman"/>
          <w:b w:val="0"/>
          <w:color w:val="auto"/>
        </w:rPr>
        <w:t>名称。密封袋封口处均应牢固粘贴密封条（密封条上注明“于  年  月  日  时  分之前不准启封”&lt;指“谈判</w:t>
      </w:r>
      <w:r>
        <w:rPr>
          <w:rFonts w:hint="eastAsia" w:ascii="Times New Roman"/>
          <w:b w:val="0"/>
          <w:color w:val="auto"/>
          <w:lang w:val="en-US" w:eastAsia="zh-CN"/>
        </w:rPr>
        <w:t>文件</w:t>
      </w:r>
      <w:r>
        <w:rPr>
          <w:rFonts w:ascii="Times New Roman"/>
          <w:b w:val="0"/>
          <w:color w:val="auto"/>
        </w:rPr>
        <w:t>”中规定的谈判日期及时间&gt;字样），并加盖</w:t>
      </w:r>
      <w:r>
        <w:rPr>
          <w:rFonts w:hint="eastAsia" w:ascii="Times New Roman"/>
          <w:b w:val="0"/>
          <w:color w:val="auto"/>
        </w:rPr>
        <w:t>投标人</w:t>
      </w:r>
      <w:r>
        <w:rPr>
          <w:rFonts w:ascii="Times New Roman"/>
          <w:b w:val="0"/>
          <w:color w:val="auto"/>
        </w:rPr>
        <w:t>公章；</w:t>
      </w:r>
    </w:p>
    <w:p>
      <w:pPr>
        <w:spacing w:line="360" w:lineRule="auto"/>
        <w:rPr>
          <w:rFonts w:ascii="Times New Roman"/>
          <w:b w:val="0"/>
          <w:color w:val="auto"/>
        </w:rPr>
      </w:pPr>
      <w:r>
        <w:rPr>
          <w:rFonts w:hint="eastAsia" w:ascii="Times New Roman"/>
          <w:b w:val="0"/>
          <w:color w:val="auto"/>
        </w:rPr>
        <w:t>3.13.</w:t>
      </w:r>
      <w:r>
        <w:rPr>
          <w:rFonts w:ascii="Times New Roman"/>
          <w:b w:val="0"/>
          <w:color w:val="auto"/>
        </w:rPr>
        <w:t>2未按以上要求进行密封和标注的竞标文件将被拒绝，由此造成的风险由</w:t>
      </w:r>
      <w:r>
        <w:rPr>
          <w:rFonts w:hint="eastAsia" w:ascii="Times New Roman"/>
          <w:b w:val="0"/>
          <w:color w:val="auto"/>
        </w:rPr>
        <w:t>投标人</w:t>
      </w:r>
      <w:r>
        <w:rPr>
          <w:rFonts w:ascii="Times New Roman"/>
          <w:b w:val="0"/>
          <w:color w:val="auto"/>
        </w:rPr>
        <w:t>承担。</w:t>
      </w:r>
    </w:p>
    <w:p>
      <w:pPr>
        <w:spacing w:line="360" w:lineRule="auto"/>
        <w:rPr>
          <w:rFonts w:ascii="Times New Roman"/>
          <w:b w:val="0"/>
          <w:color w:val="auto"/>
        </w:rPr>
      </w:pPr>
      <w:r>
        <w:rPr>
          <w:rFonts w:hint="eastAsia" w:ascii="Times New Roman"/>
          <w:b w:val="0"/>
          <w:color w:val="auto"/>
        </w:rPr>
        <w:t>3.14</w:t>
      </w:r>
      <w:r>
        <w:rPr>
          <w:rFonts w:ascii="Times New Roman"/>
          <w:b w:val="0"/>
          <w:color w:val="auto"/>
        </w:rPr>
        <w:t>竞标文件的递交</w:t>
      </w:r>
    </w:p>
    <w:p>
      <w:pPr>
        <w:spacing w:line="360" w:lineRule="auto"/>
        <w:rPr>
          <w:rFonts w:ascii="Times New Roman"/>
          <w:b w:val="0"/>
          <w:color w:val="auto"/>
        </w:rPr>
      </w:pPr>
      <w:r>
        <w:rPr>
          <w:rFonts w:hint="eastAsia" w:ascii="Times New Roman"/>
          <w:b w:val="0"/>
          <w:color w:val="auto"/>
        </w:rPr>
        <w:t>3.14.</w:t>
      </w:r>
      <w:r>
        <w:rPr>
          <w:rFonts w:ascii="Times New Roman"/>
          <w:b w:val="0"/>
          <w:color w:val="auto"/>
        </w:rPr>
        <w:t>1</w:t>
      </w:r>
      <w:r>
        <w:rPr>
          <w:rFonts w:hint="eastAsia" w:ascii="Times New Roman"/>
          <w:b w:val="0"/>
          <w:color w:val="auto"/>
        </w:rPr>
        <w:t>投标人</w:t>
      </w:r>
      <w:r>
        <w:rPr>
          <w:rFonts w:ascii="Times New Roman"/>
          <w:b w:val="0"/>
          <w:color w:val="auto"/>
        </w:rPr>
        <w:t>应在竞争性谈判文件规定的投标截止时间前，将竞标文件按竞争性谈判须知之规定密封后送达开标地点。投标截止时间后送达的竞标文件将被拒绝。</w:t>
      </w:r>
    </w:p>
    <w:p>
      <w:pPr>
        <w:spacing w:line="360" w:lineRule="auto"/>
        <w:rPr>
          <w:rFonts w:ascii="Times New Roman"/>
          <w:b w:val="0"/>
          <w:color w:val="auto"/>
        </w:rPr>
      </w:pPr>
      <w:r>
        <w:rPr>
          <w:rFonts w:hint="eastAsia" w:ascii="Times New Roman"/>
          <w:b w:val="0"/>
          <w:color w:val="auto"/>
        </w:rPr>
        <w:t>3.14.</w:t>
      </w:r>
      <w:r>
        <w:rPr>
          <w:rFonts w:ascii="Times New Roman"/>
          <w:b w:val="0"/>
          <w:color w:val="auto"/>
        </w:rPr>
        <w:t>2本次竞争性谈判采购不接受邮寄的竞标文件。</w:t>
      </w:r>
    </w:p>
    <w:p>
      <w:pPr>
        <w:spacing w:line="360" w:lineRule="auto"/>
        <w:rPr>
          <w:rFonts w:ascii="Times New Roman"/>
          <w:b w:val="0"/>
          <w:color w:val="auto"/>
        </w:rPr>
      </w:pPr>
      <w:r>
        <w:rPr>
          <w:rFonts w:hint="eastAsia" w:ascii="Times New Roman"/>
          <w:b w:val="0"/>
          <w:color w:val="auto"/>
        </w:rPr>
        <w:t>3.15</w:t>
      </w:r>
      <w:r>
        <w:rPr>
          <w:rFonts w:ascii="Times New Roman"/>
          <w:b w:val="0"/>
          <w:color w:val="auto"/>
        </w:rPr>
        <w:t>竞标文件的修改和撤回</w:t>
      </w:r>
    </w:p>
    <w:p>
      <w:pPr>
        <w:spacing w:line="360" w:lineRule="auto"/>
        <w:rPr>
          <w:rFonts w:ascii="Times New Roman"/>
          <w:b w:val="0"/>
          <w:color w:val="auto"/>
        </w:rPr>
      </w:pPr>
      <w:r>
        <w:rPr>
          <w:rFonts w:hint="eastAsia" w:ascii="Times New Roman"/>
          <w:b w:val="0"/>
          <w:color w:val="auto"/>
        </w:rPr>
        <w:t>3.15.1投标人</w:t>
      </w:r>
      <w:r>
        <w:rPr>
          <w:rFonts w:ascii="Times New Roman"/>
          <w:b w:val="0"/>
          <w:color w:val="auto"/>
        </w:rPr>
        <w:t>在递交了竞标文件后，可以修改或撤回其竞标文件，但必须在规定的投标截止时间前，以书面形式通知</w:t>
      </w:r>
      <w:r>
        <w:rPr>
          <w:rFonts w:hint="eastAsia" w:ascii="Times New Roman"/>
          <w:b w:val="0"/>
          <w:color w:val="auto"/>
          <w:lang w:eastAsia="zh-CN"/>
        </w:rPr>
        <w:t>四川甘投经济发展有限责任公司</w:t>
      </w:r>
      <w:r>
        <w:rPr>
          <w:rFonts w:ascii="Times New Roman"/>
          <w:b w:val="0"/>
          <w:color w:val="auto"/>
        </w:rPr>
        <w:t>。</w:t>
      </w:r>
    </w:p>
    <w:p>
      <w:pPr>
        <w:spacing w:line="360" w:lineRule="auto"/>
        <w:rPr>
          <w:rFonts w:ascii="Times New Roman"/>
          <w:b w:val="0"/>
          <w:color w:val="auto"/>
        </w:rPr>
      </w:pPr>
      <w:r>
        <w:rPr>
          <w:rFonts w:hint="eastAsia" w:ascii="Times New Roman"/>
          <w:b w:val="0"/>
          <w:color w:val="auto"/>
        </w:rPr>
        <w:t>3.15.</w:t>
      </w:r>
      <w:r>
        <w:rPr>
          <w:rFonts w:ascii="Times New Roman"/>
          <w:b w:val="0"/>
          <w:color w:val="auto"/>
        </w:rPr>
        <w:t>2</w:t>
      </w:r>
      <w:r>
        <w:rPr>
          <w:rFonts w:hint="eastAsia" w:ascii="Times New Roman"/>
          <w:b w:val="0"/>
          <w:color w:val="auto"/>
        </w:rPr>
        <w:t>投标人</w:t>
      </w:r>
      <w:r>
        <w:rPr>
          <w:rFonts w:ascii="Times New Roman"/>
          <w:b w:val="0"/>
          <w:color w:val="auto"/>
        </w:rPr>
        <w:t>的修改书或撤回通知书，应由其法定代表人或授权代表签署并盖单位印章。修改书应按</w:t>
      </w:r>
      <w:r>
        <w:rPr>
          <w:rFonts w:hint="eastAsia" w:ascii="Times New Roman"/>
          <w:b w:val="0"/>
          <w:color w:val="auto"/>
        </w:rPr>
        <w:t>投标人</w:t>
      </w:r>
      <w:r>
        <w:rPr>
          <w:rFonts w:ascii="Times New Roman"/>
          <w:b w:val="0"/>
          <w:color w:val="auto"/>
        </w:rPr>
        <w:t>须知之规定编制、密封和标注，并在密封袋上标注“修改”字样。</w:t>
      </w:r>
    </w:p>
    <w:p>
      <w:pPr>
        <w:spacing w:line="360" w:lineRule="auto"/>
        <w:rPr>
          <w:rFonts w:ascii="Times New Roman"/>
          <w:b w:val="0"/>
          <w:color w:val="auto"/>
        </w:rPr>
      </w:pPr>
      <w:r>
        <w:rPr>
          <w:rFonts w:hint="eastAsia" w:ascii="Times New Roman"/>
          <w:b w:val="0"/>
          <w:color w:val="auto"/>
        </w:rPr>
        <w:t>3.15.</w:t>
      </w:r>
      <w:r>
        <w:rPr>
          <w:rFonts w:ascii="Times New Roman"/>
          <w:b w:val="0"/>
          <w:color w:val="auto"/>
        </w:rPr>
        <w:t>3在投标截止时间之后，</w:t>
      </w:r>
      <w:r>
        <w:rPr>
          <w:rFonts w:hint="eastAsia" w:ascii="Times New Roman"/>
          <w:b w:val="0"/>
          <w:color w:val="auto"/>
        </w:rPr>
        <w:t>投标人</w:t>
      </w:r>
      <w:r>
        <w:rPr>
          <w:rFonts w:ascii="Times New Roman"/>
          <w:b w:val="0"/>
          <w:color w:val="auto"/>
        </w:rPr>
        <w:t>不得对其递交的竞标文件做任何修改或撤回投标。</w:t>
      </w:r>
    </w:p>
    <w:p>
      <w:pPr>
        <w:spacing w:line="360" w:lineRule="auto"/>
        <w:rPr>
          <w:rFonts w:ascii="Times New Roman"/>
          <w:b w:val="0"/>
          <w:color w:val="auto"/>
        </w:rPr>
      </w:pPr>
      <w:r>
        <w:rPr>
          <w:rFonts w:hint="eastAsia" w:ascii="Times New Roman"/>
          <w:b w:val="0"/>
          <w:color w:val="auto"/>
        </w:rPr>
        <w:t>3.15.</w:t>
      </w:r>
      <w:r>
        <w:rPr>
          <w:rFonts w:ascii="Times New Roman"/>
          <w:b w:val="0"/>
          <w:color w:val="auto"/>
        </w:rPr>
        <w:t>4 竞标文件中如果出现计算上或累加上的算术错误，可按以下原则进行修改：</w:t>
      </w:r>
    </w:p>
    <w:p>
      <w:pPr>
        <w:spacing w:line="360" w:lineRule="auto"/>
        <w:rPr>
          <w:rFonts w:ascii="Times New Roman"/>
          <w:b w:val="0"/>
          <w:color w:val="auto"/>
        </w:rPr>
      </w:pPr>
      <w:r>
        <w:rPr>
          <w:rFonts w:ascii="Times New Roman"/>
          <w:b w:val="0"/>
          <w:color w:val="auto"/>
        </w:rPr>
        <w:t>（1）用数字表示的金额和用文字表示的金额不一致，应以文字表示的金额为准。</w:t>
      </w:r>
    </w:p>
    <w:p>
      <w:pPr>
        <w:spacing w:line="360" w:lineRule="auto"/>
        <w:rPr>
          <w:rFonts w:ascii="Times New Roman"/>
          <w:b w:val="0"/>
          <w:color w:val="auto"/>
        </w:rPr>
      </w:pPr>
      <w:r>
        <w:rPr>
          <w:rFonts w:ascii="Times New Roman"/>
          <w:b w:val="0"/>
          <w:color w:val="auto"/>
        </w:rPr>
        <w:t>（2）单价和数量的乘积与总价不一致时，以单价为准，并修正总价。</w:t>
      </w:r>
    </w:p>
    <w:p>
      <w:pPr>
        <w:spacing w:line="360" w:lineRule="auto"/>
        <w:rPr>
          <w:rFonts w:ascii="Times New Roman"/>
          <w:b w:val="0"/>
          <w:color w:val="auto"/>
        </w:rPr>
      </w:pPr>
      <w:r>
        <w:rPr>
          <w:rFonts w:ascii="Times New Roman"/>
          <w:b w:val="0"/>
          <w:color w:val="auto"/>
        </w:rPr>
        <w:t>（3）单价金额小数点有明显错误的，以总价为准，修正单价。</w:t>
      </w:r>
    </w:p>
    <w:p>
      <w:pPr>
        <w:spacing w:line="360" w:lineRule="auto"/>
        <w:rPr>
          <w:rFonts w:hint="eastAsia" w:ascii="Times New Roman"/>
          <w:b w:val="0"/>
          <w:color w:val="auto"/>
        </w:rPr>
      </w:pPr>
      <w:r>
        <w:rPr>
          <w:rFonts w:ascii="Times New Roman"/>
          <w:b w:val="0"/>
          <w:color w:val="auto"/>
        </w:rPr>
        <w:t>按上述修正错误的方法调整的报价应对投标人具有约束力。如果投标人不接受修正后的价格，其竞标将被拒绝。</w:t>
      </w:r>
    </w:p>
    <w:p>
      <w:pPr>
        <w:spacing w:line="360" w:lineRule="auto"/>
        <w:rPr>
          <w:rFonts w:ascii="Times New Roman"/>
          <w:b w:val="0"/>
          <w:color w:val="auto"/>
        </w:rPr>
      </w:pPr>
      <w:r>
        <w:rPr>
          <w:rFonts w:hint="eastAsia" w:ascii="Times New Roman"/>
          <w:b w:val="0"/>
          <w:color w:val="auto"/>
        </w:rPr>
        <w:t>3.15.5</w:t>
      </w:r>
      <w:r>
        <w:rPr>
          <w:rFonts w:ascii="Times New Roman"/>
          <w:b w:val="0"/>
          <w:color w:val="auto"/>
        </w:rPr>
        <w:t>投标文件递交截止时间、地点：</w:t>
      </w:r>
      <w:r>
        <w:rPr>
          <w:rFonts w:ascii="Times New Roman"/>
          <w:b w:val="0"/>
          <w:color w:val="auto"/>
          <w:szCs w:val="24"/>
        </w:rPr>
        <w:t>见投标人须知前附表。</w:t>
      </w:r>
    </w:p>
    <w:p>
      <w:pPr>
        <w:spacing w:line="360" w:lineRule="auto"/>
        <w:rPr>
          <w:rFonts w:hint="eastAsia" w:ascii="Times New Roman"/>
          <w:b w:val="0"/>
          <w:color w:val="auto"/>
        </w:rPr>
      </w:pPr>
      <w:r>
        <w:rPr>
          <w:rFonts w:hint="eastAsia" w:ascii="Times New Roman"/>
          <w:b w:val="0"/>
          <w:color w:val="auto"/>
        </w:rPr>
        <w:t>4.开标、评标、定标</w:t>
      </w:r>
    </w:p>
    <w:p>
      <w:pPr>
        <w:spacing w:line="360" w:lineRule="auto"/>
        <w:rPr>
          <w:rFonts w:ascii="Times New Roman"/>
          <w:b w:val="0"/>
          <w:color w:val="auto"/>
        </w:rPr>
      </w:pPr>
      <w:r>
        <w:rPr>
          <w:rFonts w:hint="eastAsia" w:ascii="Times New Roman"/>
          <w:b w:val="0"/>
          <w:color w:val="auto"/>
        </w:rPr>
        <w:t>4.1</w:t>
      </w:r>
      <w:r>
        <w:rPr>
          <w:rFonts w:ascii="Times New Roman"/>
          <w:b w:val="0"/>
          <w:color w:val="auto"/>
        </w:rPr>
        <w:t>开标</w:t>
      </w:r>
    </w:p>
    <w:p>
      <w:pPr>
        <w:spacing w:line="360" w:lineRule="auto"/>
        <w:rPr>
          <w:rFonts w:ascii="Times New Roman"/>
          <w:b w:val="0"/>
          <w:color w:val="auto"/>
        </w:rPr>
      </w:pPr>
      <w:r>
        <w:rPr>
          <w:rFonts w:hint="eastAsia" w:ascii="Times New Roman"/>
          <w:b w:val="0"/>
          <w:color w:val="auto"/>
        </w:rPr>
        <w:t>4</w:t>
      </w:r>
      <w:r>
        <w:rPr>
          <w:rFonts w:ascii="Times New Roman"/>
          <w:b w:val="0"/>
          <w:color w:val="auto"/>
        </w:rPr>
        <w:t>.1</w:t>
      </w:r>
      <w:r>
        <w:rPr>
          <w:rFonts w:hint="eastAsia" w:ascii="Times New Roman"/>
          <w:b w:val="0"/>
          <w:color w:val="auto"/>
        </w:rPr>
        <w:t>.1</w:t>
      </w:r>
      <w:r>
        <w:rPr>
          <w:rFonts w:ascii="Times New Roman"/>
          <w:b w:val="0"/>
          <w:color w:val="auto"/>
        </w:rPr>
        <w:t>采购人在竞争性谈判文件规定的时间和地点组织谈判会，</w:t>
      </w:r>
      <w:r>
        <w:rPr>
          <w:rFonts w:hint="eastAsia" w:ascii="Times New Roman"/>
          <w:b w:val="0"/>
          <w:color w:val="auto"/>
        </w:rPr>
        <w:t>采购人</w:t>
      </w:r>
      <w:r>
        <w:rPr>
          <w:rFonts w:ascii="Times New Roman"/>
          <w:b w:val="0"/>
          <w:color w:val="auto"/>
        </w:rPr>
        <w:t>、</w:t>
      </w:r>
      <w:r>
        <w:rPr>
          <w:rFonts w:hint="eastAsia" w:ascii="Times New Roman"/>
          <w:b w:val="0"/>
          <w:color w:val="auto"/>
        </w:rPr>
        <w:t>投标人</w:t>
      </w:r>
      <w:r>
        <w:rPr>
          <w:rFonts w:ascii="Times New Roman"/>
          <w:b w:val="0"/>
          <w:color w:val="auto"/>
        </w:rPr>
        <w:t>须派代表参加并签到。</w:t>
      </w:r>
    </w:p>
    <w:p>
      <w:pPr>
        <w:spacing w:line="360" w:lineRule="auto"/>
        <w:rPr>
          <w:rFonts w:ascii="Times New Roman"/>
          <w:b w:val="0"/>
          <w:color w:val="auto"/>
        </w:rPr>
      </w:pPr>
      <w:r>
        <w:rPr>
          <w:rFonts w:hint="eastAsia" w:ascii="Times New Roman"/>
          <w:b w:val="0"/>
          <w:color w:val="auto"/>
        </w:rPr>
        <w:t>4.1.</w:t>
      </w:r>
      <w:r>
        <w:rPr>
          <w:rFonts w:ascii="Times New Roman"/>
          <w:b w:val="0"/>
          <w:color w:val="auto"/>
        </w:rPr>
        <w:t>2开标时，采购人将</w:t>
      </w:r>
      <w:r>
        <w:rPr>
          <w:rFonts w:hint="eastAsia" w:ascii="Times New Roman"/>
          <w:b w:val="0"/>
          <w:color w:val="auto"/>
          <w:lang w:val="en-US" w:eastAsia="zh-CN"/>
        </w:rPr>
        <w:t>指派纪律监督人员</w:t>
      </w:r>
      <w:r>
        <w:rPr>
          <w:rFonts w:ascii="Times New Roman"/>
          <w:b w:val="0"/>
          <w:color w:val="auto"/>
        </w:rPr>
        <w:t>对开标进行现场监督。</w:t>
      </w:r>
    </w:p>
    <w:p>
      <w:pPr>
        <w:spacing w:line="360" w:lineRule="auto"/>
        <w:rPr>
          <w:rFonts w:hint="eastAsia" w:ascii="Times New Roman"/>
          <w:b w:val="0"/>
          <w:color w:val="auto"/>
        </w:rPr>
      </w:pPr>
      <w:r>
        <w:rPr>
          <w:rFonts w:hint="eastAsia" w:ascii="Times New Roman"/>
          <w:b w:val="0"/>
          <w:color w:val="auto"/>
        </w:rPr>
        <w:t>4.1.</w:t>
      </w:r>
      <w:r>
        <w:rPr>
          <w:rFonts w:ascii="Times New Roman"/>
          <w:b w:val="0"/>
          <w:color w:val="auto"/>
        </w:rPr>
        <w:t>3递交竞标文件截止时间后，由招标工作人员在现场监督下对竞标文件的密封情况进行检查，当场宣布检查情况并开启竞标文件。</w:t>
      </w:r>
    </w:p>
    <w:p>
      <w:pPr>
        <w:spacing w:line="360" w:lineRule="auto"/>
        <w:rPr>
          <w:rFonts w:ascii="Times New Roman"/>
          <w:b w:val="0"/>
          <w:color w:val="auto"/>
        </w:rPr>
      </w:pPr>
      <w:r>
        <w:rPr>
          <w:rFonts w:hint="eastAsia" w:ascii="Times New Roman"/>
          <w:b w:val="0"/>
          <w:color w:val="auto"/>
        </w:rPr>
        <w:t>4.1.4开标时间和地点：</w:t>
      </w:r>
      <w:r>
        <w:rPr>
          <w:rFonts w:ascii="Times New Roman"/>
          <w:b w:val="0"/>
          <w:color w:val="auto"/>
          <w:szCs w:val="24"/>
        </w:rPr>
        <w:t>见投标人须知前附表。</w:t>
      </w:r>
    </w:p>
    <w:p>
      <w:pPr>
        <w:spacing w:line="360" w:lineRule="auto"/>
        <w:rPr>
          <w:rFonts w:ascii="Times New Roman"/>
          <w:b w:val="0"/>
          <w:color w:val="auto"/>
        </w:rPr>
      </w:pPr>
      <w:r>
        <w:rPr>
          <w:rFonts w:hint="eastAsia" w:ascii="Times New Roman"/>
          <w:b w:val="0"/>
          <w:color w:val="auto"/>
        </w:rPr>
        <w:t>4.2</w:t>
      </w:r>
      <w:r>
        <w:rPr>
          <w:rFonts w:ascii="Times New Roman"/>
          <w:b w:val="0"/>
          <w:color w:val="auto"/>
        </w:rPr>
        <w:t>谈判程序</w:t>
      </w:r>
    </w:p>
    <w:p>
      <w:pPr>
        <w:spacing w:line="360" w:lineRule="auto"/>
        <w:rPr>
          <w:rFonts w:ascii="Times New Roman"/>
          <w:b w:val="0"/>
          <w:color w:val="auto"/>
        </w:rPr>
      </w:pPr>
      <w:r>
        <w:rPr>
          <w:rFonts w:ascii="Times New Roman"/>
          <w:b w:val="0"/>
          <w:color w:val="auto"/>
        </w:rPr>
        <w:t>谈判会主持人按照竞争性谈判文件规定的开标时间宣布谈判会议开始，按照规定要求主持谈判会。谈判将按以下程序进行：</w:t>
      </w:r>
    </w:p>
    <w:p>
      <w:pPr>
        <w:spacing w:line="360" w:lineRule="auto"/>
        <w:rPr>
          <w:rFonts w:ascii="Times New Roman"/>
          <w:b w:val="0"/>
          <w:color w:val="auto"/>
        </w:rPr>
      </w:pPr>
      <w:r>
        <w:rPr>
          <w:rFonts w:hint="eastAsia" w:ascii="Times New Roman"/>
          <w:b w:val="0"/>
          <w:color w:val="auto"/>
        </w:rPr>
        <w:t>4.2.</w:t>
      </w:r>
      <w:r>
        <w:rPr>
          <w:rFonts w:ascii="Times New Roman"/>
          <w:b w:val="0"/>
          <w:color w:val="auto"/>
        </w:rPr>
        <w:t>1宣布谈判会开始。谈判会议时间到，主持人宣布谈判会开始并致辞，当众宣布参加谈判会的现场监督人员、主持人、会议记录等招标工作人员，根据“</w:t>
      </w:r>
      <w:r>
        <w:rPr>
          <w:rFonts w:hint="eastAsia" w:ascii="Times New Roman"/>
          <w:b w:val="0"/>
          <w:color w:val="auto"/>
        </w:rPr>
        <w:t>投标人</w:t>
      </w:r>
      <w:r>
        <w:rPr>
          <w:rFonts w:ascii="Times New Roman"/>
          <w:b w:val="0"/>
          <w:color w:val="auto"/>
        </w:rPr>
        <w:t>签到表”宣布参加竞标的</w:t>
      </w:r>
      <w:r>
        <w:rPr>
          <w:rFonts w:hint="eastAsia" w:ascii="Times New Roman"/>
          <w:b w:val="0"/>
          <w:color w:val="auto"/>
        </w:rPr>
        <w:t>投标人</w:t>
      </w:r>
      <w:r>
        <w:rPr>
          <w:rFonts w:ascii="Times New Roman"/>
          <w:b w:val="0"/>
          <w:color w:val="auto"/>
        </w:rPr>
        <w:t>名单；</w:t>
      </w:r>
    </w:p>
    <w:p>
      <w:pPr>
        <w:spacing w:line="360" w:lineRule="auto"/>
        <w:rPr>
          <w:rFonts w:ascii="Times New Roman"/>
          <w:b w:val="0"/>
          <w:color w:val="auto"/>
        </w:rPr>
      </w:pPr>
      <w:r>
        <w:rPr>
          <w:rFonts w:hint="eastAsia" w:ascii="Times New Roman"/>
          <w:b w:val="0"/>
          <w:color w:val="auto"/>
        </w:rPr>
        <w:t>4.2.</w:t>
      </w:r>
      <w:r>
        <w:rPr>
          <w:rFonts w:ascii="Times New Roman"/>
          <w:b w:val="0"/>
          <w:color w:val="auto"/>
        </w:rPr>
        <w:t>2宣布会场纪律和有关注意事项；</w:t>
      </w:r>
    </w:p>
    <w:p>
      <w:pPr>
        <w:spacing w:line="360" w:lineRule="auto"/>
        <w:rPr>
          <w:rFonts w:ascii="Times New Roman"/>
          <w:b w:val="0"/>
          <w:color w:val="auto"/>
        </w:rPr>
      </w:pPr>
      <w:r>
        <w:rPr>
          <w:rFonts w:hint="eastAsia" w:ascii="Times New Roman"/>
          <w:b w:val="0"/>
          <w:color w:val="auto"/>
        </w:rPr>
        <w:t>4.2.</w:t>
      </w:r>
      <w:r>
        <w:rPr>
          <w:rFonts w:ascii="Times New Roman"/>
          <w:b w:val="0"/>
          <w:color w:val="auto"/>
        </w:rPr>
        <w:t>3当众宣布检查竞标文件的密封情况；</w:t>
      </w:r>
    </w:p>
    <w:p>
      <w:pPr>
        <w:spacing w:line="360" w:lineRule="auto"/>
        <w:rPr>
          <w:rFonts w:ascii="Times New Roman"/>
          <w:b w:val="0"/>
          <w:color w:val="auto"/>
        </w:rPr>
      </w:pPr>
      <w:r>
        <w:rPr>
          <w:rFonts w:hint="eastAsia" w:ascii="Times New Roman"/>
          <w:b w:val="0"/>
          <w:color w:val="auto"/>
        </w:rPr>
        <w:t>4.2.4</w:t>
      </w:r>
      <w:r>
        <w:rPr>
          <w:rFonts w:ascii="Times New Roman"/>
          <w:b w:val="0"/>
          <w:color w:val="auto"/>
        </w:rPr>
        <w:t>谈判小组依据竞争性谈判文件对各</w:t>
      </w:r>
      <w:r>
        <w:rPr>
          <w:rFonts w:hint="eastAsia" w:ascii="Times New Roman"/>
          <w:b w:val="0"/>
          <w:color w:val="auto"/>
        </w:rPr>
        <w:t>投标人</w:t>
      </w:r>
      <w:r>
        <w:rPr>
          <w:rFonts w:ascii="Times New Roman"/>
          <w:b w:val="0"/>
          <w:color w:val="auto"/>
        </w:rPr>
        <w:t>的竞标文件进行资格性和技术、服务性审查、评估和比较；</w:t>
      </w:r>
    </w:p>
    <w:p>
      <w:pPr>
        <w:spacing w:line="360" w:lineRule="auto"/>
        <w:rPr>
          <w:rFonts w:ascii="Times New Roman"/>
          <w:b w:val="0"/>
          <w:color w:val="auto"/>
        </w:rPr>
      </w:pPr>
      <w:r>
        <w:rPr>
          <w:rFonts w:hint="eastAsia" w:ascii="Times New Roman"/>
          <w:b w:val="0"/>
          <w:color w:val="auto"/>
        </w:rPr>
        <w:t>4.2.</w:t>
      </w:r>
      <w:r>
        <w:rPr>
          <w:rFonts w:ascii="Times New Roman"/>
          <w:b w:val="0"/>
          <w:color w:val="auto"/>
        </w:rPr>
        <w:t>5当众宣布</w:t>
      </w:r>
      <w:r>
        <w:rPr>
          <w:rFonts w:hint="eastAsia" w:ascii="Times New Roman"/>
          <w:b w:val="0"/>
          <w:color w:val="auto"/>
        </w:rPr>
        <w:t>投标人</w:t>
      </w:r>
      <w:r>
        <w:rPr>
          <w:rFonts w:ascii="Times New Roman"/>
          <w:b w:val="0"/>
          <w:color w:val="auto"/>
        </w:rPr>
        <w:t>资格审查结果；</w:t>
      </w:r>
    </w:p>
    <w:p>
      <w:pPr>
        <w:spacing w:line="360" w:lineRule="auto"/>
        <w:rPr>
          <w:rFonts w:ascii="Times New Roman"/>
          <w:b w:val="0"/>
          <w:color w:val="auto"/>
        </w:rPr>
      </w:pPr>
      <w:r>
        <w:rPr>
          <w:rFonts w:hint="eastAsia" w:ascii="Times New Roman"/>
          <w:b w:val="0"/>
          <w:color w:val="auto"/>
        </w:rPr>
        <w:t>4.2.</w:t>
      </w:r>
      <w:r>
        <w:rPr>
          <w:rFonts w:ascii="Times New Roman"/>
          <w:b w:val="0"/>
          <w:color w:val="auto"/>
        </w:rPr>
        <w:t>6</w:t>
      </w:r>
      <w:r>
        <w:rPr>
          <w:rFonts w:hint="eastAsia" w:ascii="Times New Roman"/>
          <w:b w:val="0"/>
          <w:color w:val="auto"/>
        </w:rPr>
        <w:t>投标人</w:t>
      </w:r>
      <w:r>
        <w:rPr>
          <w:rFonts w:ascii="Times New Roman"/>
          <w:b w:val="0"/>
          <w:color w:val="auto"/>
        </w:rPr>
        <w:t>代表现场抽取谈判顺序；</w:t>
      </w:r>
    </w:p>
    <w:p>
      <w:pPr>
        <w:spacing w:line="360" w:lineRule="auto"/>
        <w:rPr>
          <w:rFonts w:ascii="Times New Roman"/>
          <w:b w:val="0"/>
          <w:color w:val="auto"/>
        </w:rPr>
      </w:pPr>
      <w:r>
        <w:rPr>
          <w:rFonts w:hint="eastAsia" w:ascii="Times New Roman"/>
          <w:b w:val="0"/>
          <w:color w:val="auto"/>
        </w:rPr>
        <w:t>4.2.</w:t>
      </w:r>
      <w:r>
        <w:rPr>
          <w:rFonts w:ascii="Times New Roman"/>
          <w:b w:val="0"/>
          <w:color w:val="auto"/>
        </w:rPr>
        <w:t>7通过资格审查的</w:t>
      </w:r>
      <w:r>
        <w:rPr>
          <w:rFonts w:hint="eastAsia" w:ascii="Times New Roman"/>
          <w:b w:val="0"/>
          <w:color w:val="auto"/>
        </w:rPr>
        <w:t>投标人</w:t>
      </w:r>
      <w:r>
        <w:rPr>
          <w:rFonts w:ascii="Times New Roman"/>
          <w:b w:val="0"/>
          <w:color w:val="auto"/>
        </w:rPr>
        <w:t>就</w:t>
      </w:r>
      <w:r>
        <w:rPr>
          <w:rFonts w:hint="eastAsia" w:ascii="Times New Roman"/>
          <w:b w:val="0"/>
          <w:color w:val="auto"/>
          <w:highlight w:val="none"/>
          <w:lang w:val="en-US" w:eastAsia="zh-CN"/>
        </w:rPr>
        <w:t>招标代理项目</w:t>
      </w:r>
      <w:r>
        <w:rPr>
          <w:rFonts w:ascii="Times New Roman"/>
          <w:b w:val="0"/>
          <w:color w:val="auto"/>
        </w:rPr>
        <w:t>进行</w:t>
      </w:r>
      <w:r>
        <w:rPr>
          <w:rFonts w:hint="eastAsia" w:ascii="Times New Roman"/>
          <w:b w:val="0"/>
          <w:color w:val="auto"/>
          <w:lang w:eastAsia="zh-CN"/>
        </w:rPr>
        <w:t>两轮</w:t>
      </w:r>
      <w:r>
        <w:rPr>
          <w:rFonts w:ascii="Times New Roman"/>
          <w:b w:val="0"/>
          <w:color w:val="auto"/>
        </w:rPr>
        <w:t>及以上的谈判及报价。谈判过程中，谈判小组可以根据谈判情况调整谈判轮次；</w:t>
      </w:r>
    </w:p>
    <w:p>
      <w:pPr>
        <w:spacing w:line="360" w:lineRule="auto"/>
        <w:rPr>
          <w:rFonts w:ascii="Times New Roman"/>
          <w:b w:val="0"/>
          <w:color w:val="auto"/>
        </w:rPr>
      </w:pPr>
      <w:r>
        <w:rPr>
          <w:rFonts w:hint="eastAsia" w:ascii="Times New Roman"/>
          <w:b w:val="0"/>
          <w:color w:val="auto"/>
        </w:rPr>
        <w:t>4.2.</w:t>
      </w:r>
      <w:r>
        <w:rPr>
          <w:rFonts w:ascii="Times New Roman"/>
          <w:b w:val="0"/>
          <w:color w:val="auto"/>
        </w:rPr>
        <w:t>.8谈判小组推荐</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w:t>
      </w:r>
    </w:p>
    <w:p>
      <w:pPr>
        <w:spacing w:line="360" w:lineRule="auto"/>
        <w:rPr>
          <w:rFonts w:ascii="Times New Roman"/>
          <w:b w:val="0"/>
          <w:color w:val="auto"/>
        </w:rPr>
      </w:pPr>
      <w:r>
        <w:rPr>
          <w:rFonts w:hint="eastAsia" w:ascii="Times New Roman"/>
          <w:b w:val="0"/>
          <w:color w:val="auto"/>
        </w:rPr>
        <w:t>4.2</w:t>
      </w:r>
      <w:r>
        <w:rPr>
          <w:rFonts w:ascii="Times New Roman"/>
          <w:b w:val="0"/>
          <w:color w:val="auto"/>
        </w:rPr>
        <w:t>.9宣布谈判会结束。</w:t>
      </w:r>
    </w:p>
    <w:p>
      <w:pPr>
        <w:spacing w:line="360" w:lineRule="auto"/>
        <w:rPr>
          <w:rFonts w:ascii="Times New Roman"/>
          <w:b w:val="0"/>
          <w:color w:val="auto"/>
        </w:rPr>
      </w:pPr>
      <w:r>
        <w:rPr>
          <w:rFonts w:hint="eastAsia" w:ascii="Times New Roman"/>
          <w:b w:val="0"/>
          <w:color w:val="auto"/>
        </w:rPr>
        <w:t>4.3</w:t>
      </w:r>
      <w:r>
        <w:rPr>
          <w:rFonts w:ascii="Times New Roman"/>
          <w:b w:val="0"/>
          <w:color w:val="auto"/>
          <w:lang w:val="zh-CN"/>
        </w:rPr>
        <w:t>评标、定标办法</w:t>
      </w:r>
      <w:r>
        <w:rPr>
          <w:rFonts w:hint="eastAsia" w:ascii="Times New Roman"/>
          <w:b w:val="0"/>
          <w:color w:val="auto"/>
        </w:rPr>
        <w:t>（详见：</w:t>
      </w:r>
      <w:r>
        <w:rPr>
          <w:rFonts w:ascii="Times New Roman"/>
          <w:b w:val="0"/>
          <w:color w:val="auto"/>
          <w:lang w:val="zh-CN"/>
        </w:rPr>
        <w:t>第三章 评标、定标办法</w:t>
      </w:r>
      <w:r>
        <w:rPr>
          <w:rFonts w:hint="eastAsia" w:ascii="Times New Roman"/>
          <w:b w:val="0"/>
          <w:color w:val="auto"/>
        </w:rPr>
        <w:t>）</w:t>
      </w:r>
    </w:p>
    <w:p>
      <w:pPr>
        <w:spacing w:line="360" w:lineRule="auto"/>
        <w:rPr>
          <w:rFonts w:ascii="Times New Roman"/>
          <w:b w:val="0"/>
          <w:color w:val="auto"/>
        </w:rPr>
      </w:pPr>
      <w:r>
        <w:rPr>
          <w:rFonts w:hint="eastAsia" w:ascii="Times New Roman"/>
          <w:b w:val="0"/>
          <w:color w:val="auto"/>
        </w:rPr>
        <w:t>4.4</w:t>
      </w:r>
      <w:r>
        <w:rPr>
          <w:rFonts w:ascii="Times New Roman"/>
          <w:b w:val="0"/>
          <w:color w:val="auto"/>
        </w:rPr>
        <w:t>谈判小组（采购监督人员组成：由</w:t>
      </w:r>
      <w:r>
        <w:rPr>
          <w:rFonts w:hint="eastAsia" w:ascii="Times New Roman"/>
          <w:b w:val="0"/>
          <w:color w:val="auto"/>
        </w:rPr>
        <w:t>招标人委派</w:t>
      </w:r>
      <w:r>
        <w:rPr>
          <w:rFonts w:ascii="Times New Roman"/>
          <w:b w:val="0"/>
          <w:color w:val="auto"/>
        </w:rPr>
        <w:t>）</w:t>
      </w:r>
    </w:p>
    <w:p>
      <w:pPr>
        <w:spacing w:line="360" w:lineRule="auto"/>
        <w:rPr>
          <w:rFonts w:ascii="Times New Roman"/>
          <w:b w:val="0"/>
          <w:color w:val="auto"/>
        </w:rPr>
      </w:pPr>
      <w:r>
        <w:rPr>
          <w:rFonts w:hint="eastAsia" w:ascii="Times New Roman"/>
          <w:b w:val="0"/>
          <w:color w:val="auto"/>
        </w:rPr>
        <w:t>4.4.</w:t>
      </w:r>
      <w:r>
        <w:rPr>
          <w:rFonts w:ascii="Times New Roman"/>
          <w:b w:val="0"/>
          <w:color w:val="auto"/>
        </w:rPr>
        <w:t>1谈判小组由</w:t>
      </w:r>
      <w:r>
        <w:rPr>
          <w:rFonts w:hint="eastAsia" w:ascii="Times New Roman"/>
          <w:b w:val="0"/>
          <w:color w:val="auto"/>
        </w:rPr>
        <w:t>招标人</w:t>
      </w:r>
      <w:r>
        <w:rPr>
          <w:rFonts w:ascii="Times New Roman"/>
          <w:b w:val="0"/>
          <w:color w:val="auto"/>
        </w:rPr>
        <w:t>代表及根据采购项目情况确定的</w:t>
      </w:r>
      <w:r>
        <w:rPr>
          <w:rFonts w:hint="eastAsia" w:ascii="Times New Roman"/>
          <w:b w:val="0"/>
          <w:color w:val="auto"/>
        </w:rPr>
        <w:t>有关人员</w:t>
      </w:r>
      <w:r>
        <w:rPr>
          <w:rFonts w:ascii="Times New Roman"/>
          <w:b w:val="0"/>
          <w:color w:val="auto"/>
        </w:rPr>
        <w:t>组成。</w:t>
      </w:r>
    </w:p>
    <w:p>
      <w:pPr>
        <w:spacing w:line="360" w:lineRule="auto"/>
        <w:rPr>
          <w:rFonts w:ascii="Times New Roman"/>
          <w:b w:val="0"/>
          <w:color w:val="auto"/>
        </w:rPr>
      </w:pPr>
      <w:r>
        <w:rPr>
          <w:rFonts w:hint="eastAsia" w:ascii="Times New Roman"/>
          <w:b w:val="0"/>
          <w:color w:val="auto"/>
        </w:rPr>
        <w:t>4.4.</w:t>
      </w:r>
      <w:r>
        <w:rPr>
          <w:rFonts w:ascii="Times New Roman"/>
          <w:b w:val="0"/>
          <w:color w:val="auto"/>
        </w:rPr>
        <w:t>2谈判小组发现谈判文件表述不明确或需要说明的事项，可提请招标采购单位书面解释说明。发现谈判文件违反有关法律、法规和规章的，可以拒绝评标和谈判，并向招标采购单位以书面形式说明情况。</w:t>
      </w:r>
    </w:p>
    <w:p>
      <w:pPr>
        <w:spacing w:line="360" w:lineRule="auto"/>
        <w:rPr>
          <w:rFonts w:ascii="Times New Roman"/>
          <w:b w:val="0"/>
          <w:color w:val="auto"/>
        </w:rPr>
      </w:pPr>
      <w:r>
        <w:rPr>
          <w:rFonts w:hint="eastAsia" w:ascii="Times New Roman"/>
          <w:b w:val="0"/>
          <w:color w:val="auto"/>
        </w:rPr>
        <w:t>4.4.</w:t>
      </w:r>
      <w:r>
        <w:rPr>
          <w:rFonts w:ascii="Times New Roman"/>
          <w:b w:val="0"/>
          <w:color w:val="auto"/>
        </w:rPr>
        <w:t>3谈判小组在采购活动中承担以下义务：</w:t>
      </w:r>
    </w:p>
    <w:p>
      <w:pPr>
        <w:spacing w:line="360" w:lineRule="auto"/>
        <w:rPr>
          <w:rFonts w:ascii="Times New Roman"/>
          <w:b w:val="0"/>
          <w:color w:val="auto"/>
        </w:rPr>
      </w:pPr>
      <w:r>
        <w:rPr>
          <w:rFonts w:ascii="Times New Roman"/>
          <w:b w:val="0"/>
          <w:color w:val="auto"/>
        </w:rPr>
        <w:t>（1）遵纪守法，客观、公正、廉洁地履行职责；</w:t>
      </w:r>
    </w:p>
    <w:p>
      <w:pPr>
        <w:spacing w:line="360" w:lineRule="auto"/>
        <w:rPr>
          <w:rFonts w:ascii="Times New Roman"/>
          <w:b w:val="0"/>
          <w:color w:val="auto"/>
        </w:rPr>
      </w:pPr>
      <w:r>
        <w:rPr>
          <w:rFonts w:ascii="Times New Roman"/>
          <w:b w:val="0"/>
          <w:color w:val="auto"/>
        </w:rPr>
        <w:t>（2）按照</w:t>
      </w:r>
      <w:r>
        <w:rPr>
          <w:rFonts w:hint="eastAsia" w:ascii="Times New Roman"/>
          <w:b w:val="0"/>
          <w:color w:val="auto"/>
        </w:rPr>
        <w:t>相关</w:t>
      </w:r>
      <w:r>
        <w:rPr>
          <w:rFonts w:ascii="Times New Roman"/>
          <w:b w:val="0"/>
          <w:color w:val="auto"/>
        </w:rPr>
        <w:t>采购法律法规和竞争性谈判文件的规定要求对</w:t>
      </w:r>
      <w:r>
        <w:rPr>
          <w:rFonts w:hint="eastAsia" w:ascii="Times New Roman"/>
          <w:b w:val="0"/>
          <w:color w:val="auto"/>
        </w:rPr>
        <w:t>投标人</w:t>
      </w:r>
      <w:r>
        <w:rPr>
          <w:rFonts w:ascii="Times New Roman"/>
          <w:b w:val="0"/>
          <w:color w:val="auto"/>
        </w:rPr>
        <w:t>的资格条件进行评审，提供科学合理、公平公正的评审意见；</w:t>
      </w:r>
    </w:p>
    <w:p>
      <w:pPr>
        <w:spacing w:line="360" w:lineRule="auto"/>
        <w:rPr>
          <w:rFonts w:ascii="Times New Roman"/>
          <w:b w:val="0"/>
          <w:color w:val="auto"/>
        </w:rPr>
      </w:pPr>
      <w:r>
        <w:rPr>
          <w:rFonts w:ascii="Times New Roman"/>
          <w:b w:val="0"/>
          <w:color w:val="auto"/>
        </w:rPr>
        <w:t>（3）</w:t>
      </w:r>
      <w:r>
        <w:rPr>
          <w:rFonts w:hint="eastAsia" w:ascii="Times New Roman"/>
          <w:b w:val="0"/>
          <w:color w:val="auto"/>
          <w:szCs w:val="22"/>
        </w:rPr>
        <w:t>就</w:t>
      </w:r>
      <w:r>
        <w:rPr>
          <w:rFonts w:hint="eastAsia" w:ascii="Times New Roman"/>
          <w:b w:val="0"/>
          <w:color w:val="auto"/>
          <w:szCs w:val="22"/>
          <w:lang w:val="en-US" w:eastAsia="zh-CN"/>
        </w:rPr>
        <w:t>本次招标代理服务的</w:t>
      </w:r>
      <w:r>
        <w:rPr>
          <w:rFonts w:hint="eastAsia" w:ascii="Times New Roman"/>
          <w:b w:val="0"/>
          <w:color w:val="auto"/>
          <w:szCs w:val="22"/>
        </w:rPr>
        <w:t>方案和投标报价部分进行谈判，要求投标人对竞</w:t>
      </w:r>
      <w:r>
        <w:rPr>
          <w:rFonts w:ascii="Times New Roman"/>
          <w:b w:val="0"/>
          <w:bCs w:val="0"/>
          <w:color w:val="auto"/>
        </w:rPr>
        <w:t>标</w:t>
      </w:r>
      <w:r>
        <w:rPr>
          <w:rFonts w:ascii="Times New Roman"/>
          <w:b w:val="0"/>
          <w:color w:val="auto"/>
        </w:rPr>
        <w:t>文件有关事项作出解释或者澄清；</w:t>
      </w:r>
    </w:p>
    <w:p>
      <w:pPr>
        <w:spacing w:line="360" w:lineRule="auto"/>
        <w:rPr>
          <w:rFonts w:ascii="Times New Roman"/>
          <w:b w:val="0"/>
          <w:color w:val="auto"/>
        </w:rPr>
      </w:pPr>
      <w:r>
        <w:rPr>
          <w:rFonts w:ascii="Times New Roman"/>
          <w:b w:val="0"/>
          <w:color w:val="auto"/>
        </w:rPr>
        <w:t>（4）推荐</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名单；</w:t>
      </w:r>
    </w:p>
    <w:p>
      <w:pPr>
        <w:spacing w:line="360" w:lineRule="auto"/>
        <w:rPr>
          <w:rFonts w:ascii="Times New Roman"/>
          <w:b w:val="0"/>
          <w:color w:val="auto"/>
        </w:rPr>
      </w:pPr>
      <w:r>
        <w:rPr>
          <w:rFonts w:ascii="Times New Roman"/>
          <w:b w:val="0"/>
          <w:color w:val="auto"/>
        </w:rPr>
        <w:t>（5）保守秘密。不得透露采购文件咨询情况，不得泄漏</w:t>
      </w:r>
      <w:r>
        <w:rPr>
          <w:rFonts w:hint="eastAsia" w:ascii="Times New Roman"/>
          <w:b w:val="0"/>
          <w:color w:val="auto"/>
        </w:rPr>
        <w:t>投标人</w:t>
      </w:r>
      <w:r>
        <w:rPr>
          <w:rFonts w:ascii="Times New Roman"/>
          <w:b w:val="0"/>
          <w:color w:val="auto"/>
        </w:rPr>
        <w:t>的竞标文件及知悉的商业秘密；</w:t>
      </w:r>
    </w:p>
    <w:p>
      <w:pPr>
        <w:spacing w:line="360" w:lineRule="auto"/>
        <w:rPr>
          <w:rFonts w:ascii="Times New Roman"/>
          <w:b w:val="0"/>
          <w:color w:val="auto"/>
        </w:rPr>
      </w:pPr>
      <w:r>
        <w:rPr>
          <w:rFonts w:ascii="Times New Roman"/>
          <w:b w:val="0"/>
          <w:color w:val="auto"/>
        </w:rPr>
        <w:t>（6）发现</w:t>
      </w:r>
      <w:r>
        <w:rPr>
          <w:rFonts w:hint="eastAsia" w:ascii="Times New Roman"/>
          <w:b w:val="0"/>
          <w:color w:val="auto"/>
        </w:rPr>
        <w:t>投标人</w:t>
      </w:r>
      <w:r>
        <w:rPr>
          <w:rFonts w:ascii="Times New Roman"/>
          <w:b w:val="0"/>
          <w:color w:val="auto"/>
        </w:rPr>
        <w:t>在政府采购活动中有不正当竞争或恶意串通等违规行为，及时向招标人或</w:t>
      </w:r>
      <w:r>
        <w:rPr>
          <w:rFonts w:hint="eastAsia" w:ascii="Times New Roman"/>
          <w:b w:val="0"/>
          <w:color w:val="auto"/>
        </w:rPr>
        <w:t>相关</w:t>
      </w:r>
      <w:r>
        <w:rPr>
          <w:rFonts w:ascii="Times New Roman"/>
          <w:b w:val="0"/>
          <w:color w:val="auto"/>
        </w:rPr>
        <w:t>部门报告并加以制止；</w:t>
      </w:r>
    </w:p>
    <w:p>
      <w:pPr>
        <w:spacing w:line="360" w:lineRule="auto"/>
        <w:rPr>
          <w:rFonts w:ascii="Times New Roman"/>
          <w:b w:val="0"/>
          <w:color w:val="auto"/>
        </w:rPr>
      </w:pPr>
      <w:r>
        <w:rPr>
          <w:rFonts w:ascii="Times New Roman"/>
          <w:b w:val="0"/>
          <w:color w:val="auto"/>
        </w:rPr>
        <w:t>（7）解答有关方面对采购评审工作中有关问题的询问，配合</w:t>
      </w:r>
      <w:r>
        <w:rPr>
          <w:rFonts w:hint="eastAsia" w:ascii="Times New Roman"/>
          <w:b w:val="0"/>
          <w:color w:val="auto"/>
        </w:rPr>
        <w:t>相关</w:t>
      </w:r>
      <w:r>
        <w:rPr>
          <w:rFonts w:ascii="Times New Roman"/>
          <w:b w:val="0"/>
          <w:color w:val="auto"/>
        </w:rPr>
        <w:t>部门的投诉处理工作等事宜；</w:t>
      </w:r>
    </w:p>
    <w:p>
      <w:pPr>
        <w:spacing w:line="360" w:lineRule="auto"/>
        <w:rPr>
          <w:rFonts w:ascii="Times New Roman"/>
          <w:b w:val="0"/>
          <w:color w:val="auto"/>
        </w:rPr>
      </w:pPr>
      <w:r>
        <w:rPr>
          <w:rFonts w:ascii="Times New Roman"/>
          <w:b w:val="0"/>
          <w:color w:val="auto"/>
        </w:rPr>
        <w:t>（8）法律、法规和规章规定的其他义务。</w:t>
      </w:r>
    </w:p>
    <w:p>
      <w:pPr>
        <w:spacing w:line="360" w:lineRule="auto"/>
        <w:rPr>
          <w:rFonts w:ascii="Times New Roman"/>
          <w:b w:val="0"/>
          <w:color w:val="auto"/>
        </w:rPr>
      </w:pPr>
      <w:r>
        <w:rPr>
          <w:rFonts w:hint="eastAsia" w:ascii="Times New Roman"/>
          <w:b w:val="0"/>
          <w:color w:val="auto"/>
        </w:rPr>
        <w:t>4.4.4</w:t>
      </w:r>
      <w:r>
        <w:rPr>
          <w:rFonts w:ascii="Times New Roman"/>
          <w:b w:val="0"/>
          <w:color w:val="auto"/>
        </w:rPr>
        <w:t>谈判小组在采购活动中应当遵守以下工作纪律：</w:t>
      </w:r>
    </w:p>
    <w:p>
      <w:pPr>
        <w:spacing w:line="360" w:lineRule="auto"/>
        <w:rPr>
          <w:rFonts w:ascii="Times New Roman"/>
          <w:b w:val="0"/>
          <w:color w:val="auto"/>
        </w:rPr>
      </w:pPr>
      <w:r>
        <w:rPr>
          <w:rFonts w:ascii="Times New Roman"/>
          <w:b w:val="0"/>
          <w:color w:val="auto"/>
        </w:rPr>
        <w:t>（1）应邀按时参加谈判采购活动。遇特殊情况不能出席或途中遇阻不能按时参加谈判采购的，应及时告知</w:t>
      </w:r>
      <w:r>
        <w:rPr>
          <w:rFonts w:hint="eastAsia" w:ascii="Times New Roman"/>
          <w:b w:val="0"/>
          <w:color w:val="auto"/>
          <w:highlight w:val="none"/>
        </w:rPr>
        <w:t>四川甘投经济发展有限责任公司</w:t>
      </w:r>
      <w:r>
        <w:rPr>
          <w:rFonts w:ascii="Times New Roman"/>
          <w:b w:val="0"/>
          <w:color w:val="auto"/>
        </w:rPr>
        <w:t>，不得私自转托他人。</w:t>
      </w:r>
    </w:p>
    <w:p>
      <w:pPr>
        <w:spacing w:line="360" w:lineRule="auto"/>
        <w:rPr>
          <w:rFonts w:ascii="Times New Roman"/>
          <w:b w:val="0"/>
          <w:color w:val="auto"/>
        </w:rPr>
      </w:pPr>
      <w:r>
        <w:rPr>
          <w:rFonts w:ascii="Times New Roman"/>
          <w:b w:val="0"/>
          <w:color w:val="auto"/>
        </w:rPr>
        <w:t>（2）不得参加与自己有利害关系的采购项目的评审活动。对与自己有利害关系的评审项目，如受到邀请，应主动提出回避。有利害关系主要是指在参加该采购项目</w:t>
      </w:r>
      <w:r>
        <w:rPr>
          <w:rFonts w:hint="eastAsia" w:ascii="Times New Roman"/>
          <w:b w:val="0"/>
          <w:color w:val="auto"/>
        </w:rPr>
        <w:t>投标人</w:t>
      </w:r>
      <w:r>
        <w:rPr>
          <w:rFonts w:ascii="Times New Roman"/>
          <w:b w:val="0"/>
          <w:color w:val="auto"/>
        </w:rPr>
        <w:t>中任职（包括一般工作）或担任顾问，配偶或直系亲属在参加该采购项目的</w:t>
      </w:r>
      <w:r>
        <w:rPr>
          <w:rFonts w:hint="eastAsia" w:ascii="Times New Roman"/>
          <w:b w:val="0"/>
          <w:color w:val="auto"/>
        </w:rPr>
        <w:t>投标人</w:t>
      </w:r>
      <w:r>
        <w:rPr>
          <w:rFonts w:ascii="Times New Roman"/>
          <w:b w:val="0"/>
          <w:color w:val="auto"/>
        </w:rPr>
        <w:t>中任职或担任顾问，与参加该采购项目</w:t>
      </w:r>
      <w:r>
        <w:rPr>
          <w:rFonts w:hint="eastAsia" w:ascii="Times New Roman"/>
          <w:b w:val="0"/>
          <w:color w:val="auto"/>
        </w:rPr>
        <w:t>投标人</w:t>
      </w:r>
      <w:r>
        <w:rPr>
          <w:rFonts w:ascii="Times New Roman"/>
          <w:b w:val="0"/>
          <w:color w:val="auto"/>
        </w:rPr>
        <w:t>发生过法律纠纷，以及其他可能影响公正评审的情况。</w:t>
      </w:r>
    </w:p>
    <w:p>
      <w:pPr>
        <w:spacing w:line="360" w:lineRule="auto"/>
        <w:rPr>
          <w:rFonts w:ascii="Times New Roman"/>
          <w:b w:val="0"/>
          <w:color w:val="auto"/>
        </w:rPr>
      </w:pPr>
      <w:r>
        <w:rPr>
          <w:rFonts w:ascii="Times New Roman"/>
          <w:b w:val="0"/>
          <w:color w:val="auto"/>
        </w:rPr>
        <w:t>（3）谈判过程中关闭通讯设备，不得与外界联系。因发生不可预见情况，确实需要与外界联系的，应当在现场监督人员陪同下进行。</w:t>
      </w:r>
    </w:p>
    <w:p>
      <w:pPr>
        <w:spacing w:line="360" w:lineRule="auto"/>
        <w:rPr>
          <w:rFonts w:ascii="Times New Roman"/>
          <w:b w:val="0"/>
          <w:color w:val="auto"/>
        </w:rPr>
      </w:pPr>
      <w:r>
        <w:rPr>
          <w:rFonts w:ascii="Times New Roman"/>
          <w:b w:val="0"/>
          <w:color w:val="auto"/>
        </w:rPr>
        <w:t>（4）资格审查和谈判过程中，不得发表影响谈判公正的倾向性、歧视性言论；不得征询或者接受</w:t>
      </w:r>
      <w:r>
        <w:rPr>
          <w:rFonts w:hint="eastAsia" w:ascii="Times New Roman"/>
          <w:b w:val="0"/>
          <w:color w:val="auto"/>
        </w:rPr>
        <w:t>招标人</w:t>
      </w:r>
      <w:r>
        <w:rPr>
          <w:rFonts w:ascii="Times New Roman"/>
          <w:b w:val="0"/>
          <w:color w:val="auto"/>
        </w:rPr>
        <w:t>的倾向性意见；不得以任何明示或暗示的方式要求参加该采购项目的</w:t>
      </w:r>
      <w:r>
        <w:rPr>
          <w:rFonts w:hint="eastAsia" w:ascii="Times New Roman"/>
          <w:b w:val="0"/>
          <w:color w:val="auto"/>
        </w:rPr>
        <w:t>投标人</w:t>
      </w:r>
      <w:r>
        <w:rPr>
          <w:rFonts w:ascii="Times New Roman"/>
          <w:b w:val="0"/>
          <w:color w:val="auto"/>
        </w:rPr>
        <w:t>以澄清、说明或补正为借口，表达与其原竞标文件原意不同的新意见；不得以谈判文件没有规定的方法和标准作为评审的依据；不得违反规定的评审格式撰写评审意见；不得拒绝对自己的评审意见签字确认。</w:t>
      </w:r>
    </w:p>
    <w:p>
      <w:pPr>
        <w:spacing w:line="360" w:lineRule="auto"/>
        <w:rPr>
          <w:rFonts w:ascii="Times New Roman"/>
          <w:b w:val="0"/>
          <w:color w:val="auto"/>
        </w:rPr>
      </w:pPr>
      <w:r>
        <w:rPr>
          <w:rFonts w:ascii="Times New Roman"/>
          <w:b w:val="0"/>
          <w:color w:val="auto"/>
        </w:rPr>
        <w:t>（</w:t>
      </w:r>
      <w:r>
        <w:rPr>
          <w:rFonts w:hint="eastAsia" w:ascii="Times New Roman"/>
          <w:b w:val="0"/>
          <w:color w:val="auto"/>
        </w:rPr>
        <w:t>5</w:t>
      </w:r>
      <w:r>
        <w:rPr>
          <w:rFonts w:ascii="Times New Roman"/>
          <w:b w:val="0"/>
          <w:color w:val="auto"/>
        </w:rPr>
        <w:t>）采购人制定的其他评审工作纪律。</w:t>
      </w:r>
    </w:p>
    <w:p>
      <w:pPr>
        <w:spacing w:line="360" w:lineRule="auto"/>
        <w:rPr>
          <w:rFonts w:ascii="Times New Roman"/>
          <w:b w:val="0"/>
          <w:color w:val="auto"/>
        </w:rPr>
      </w:pPr>
      <w:r>
        <w:rPr>
          <w:rFonts w:hint="eastAsia" w:ascii="Times New Roman"/>
          <w:b w:val="0"/>
          <w:color w:val="auto"/>
        </w:rPr>
        <w:t>4.5</w:t>
      </w:r>
      <w:r>
        <w:rPr>
          <w:rFonts w:ascii="Times New Roman"/>
          <w:b w:val="0"/>
          <w:color w:val="auto"/>
        </w:rPr>
        <w:t>资格审查</w:t>
      </w:r>
    </w:p>
    <w:p>
      <w:pPr>
        <w:spacing w:line="360" w:lineRule="auto"/>
        <w:rPr>
          <w:rFonts w:ascii="Times New Roman"/>
          <w:b w:val="0"/>
          <w:color w:val="auto"/>
        </w:rPr>
      </w:pPr>
      <w:r>
        <w:rPr>
          <w:rFonts w:hint="eastAsia" w:ascii="Times New Roman"/>
          <w:b w:val="0"/>
          <w:color w:val="auto"/>
        </w:rPr>
        <w:t>4.5.</w:t>
      </w:r>
      <w:r>
        <w:rPr>
          <w:rFonts w:ascii="Times New Roman"/>
          <w:b w:val="0"/>
          <w:color w:val="auto"/>
        </w:rPr>
        <w:t>1谈判小组依据本竞争性谈判文件，对各</w:t>
      </w:r>
      <w:r>
        <w:rPr>
          <w:rFonts w:hint="eastAsia" w:ascii="Times New Roman"/>
          <w:b w:val="0"/>
          <w:color w:val="auto"/>
        </w:rPr>
        <w:t>投标人</w:t>
      </w:r>
      <w:r>
        <w:rPr>
          <w:rFonts w:ascii="Times New Roman"/>
          <w:b w:val="0"/>
          <w:color w:val="auto"/>
        </w:rPr>
        <w:t>的竞标文件进行审查、评估和比较。谈判小组在审查过程中有权要求</w:t>
      </w:r>
      <w:r>
        <w:rPr>
          <w:rFonts w:hint="eastAsia" w:ascii="Times New Roman"/>
          <w:b w:val="0"/>
          <w:color w:val="auto"/>
        </w:rPr>
        <w:t>投标人</w:t>
      </w:r>
      <w:r>
        <w:rPr>
          <w:rFonts w:ascii="Times New Roman"/>
          <w:b w:val="0"/>
          <w:color w:val="auto"/>
        </w:rPr>
        <w:t>对其竞标文件有关内容进行澄清和解释。谈判小组审查的主要内容包括：</w:t>
      </w:r>
    </w:p>
    <w:p>
      <w:pPr>
        <w:spacing w:line="360" w:lineRule="auto"/>
        <w:rPr>
          <w:rFonts w:ascii="Times New Roman"/>
          <w:b w:val="0"/>
          <w:color w:val="auto"/>
        </w:rPr>
      </w:pPr>
      <w:r>
        <w:rPr>
          <w:rFonts w:ascii="Times New Roman"/>
          <w:b w:val="0"/>
          <w:color w:val="auto"/>
        </w:rPr>
        <w:t>（1）审查</w:t>
      </w:r>
      <w:r>
        <w:rPr>
          <w:rFonts w:hint="eastAsia" w:ascii="Times New Roman"/>
          <w:b w:val="0"/>
          <w:color w:val="auto"/>
        </w:rPr>
        <w:t>投标人</w:t>
      </w:r>
      <w:r>
        <w:rPr>
          <w:rFonts w:ascii="Times New Roman"/>
          <w:b w:val="0"/>
          <w:color w:val="auto"/>
        </w:rPr>
        <w:t>资格响应性文件是否符合竞争性谈判文件的要求；</w:t>
      </w:r>
    </w:p>
    <w:p>
      <w:pPr>
        <w:spacing w:line="360" w:lineRule="auto"/>
        <w:rPr>
          <w:rFonts w:ascii="Times New Roman"/>
          <w:b w:val="0"/>
          <w:color w:val="auto"/>
        </w:rPr>
      </w:pPr>
      <w:r>
        <w:rPr>
          <w:rFonts w:ascii="Times New Roman"/>
          <w:b w:val="0"/>
          <w:color w:val="auto"/>
        </w:rPr>
        <w:t>（2）审查竞标文件是否完整、竞标文件是否有效签署、竞标文件是否按竞争性谈判文件规定的格式要求编制，且影响竞争性谈判文件的资格性。</w:t>
      </w:r>
    </w:p>
    <w:p>
      <w:pPr>
        <w:spacing w:line="360" w:lineRule="auto"/>
        <w:rPr>
          <w:rFonts w:ascii="Times New Roman"/>
          <w:b w:val="0"/>
          <w:color w:val="auto"/>
        </w:rPr>
      </w:pPr>
      <w:r>
        <w:rPr>
          <w:rFonts w:hint="eastAsia" w:ascii="Times New Roman"/>
          <w:b w:val="0"/>
          <w:color w:val="auto"/>
        </w:rPr>
        <w:t>4.5.</w:t>
      </w:r>
      <w:r>
        <w:rPr>
          <w:rFonts w:ascii="Times New Roman"/>
          <w:b w:val="0"/>
          <w:color w:val="auto"/>
        </w:rPr>
        <w:t>2谈判小组在对</w:t>
      </w:r>
      <w:r>
        <w:rPr>
          <w:rFonts w:hint="eastAsia" w:ascii="Times New Roman"/>
          <w:b w:val="0"/>
          <w:color w:val="auto"/>
        </w:rPr>
        <w:t>投标人</w:t>
      </w:r>
      <w:r>
        <w:rPr>
          <w:rFonts w:ascii="Times New Roman"/>
          <w:b w:val="0"/>
          <w:color w:val="auto"/>
        </w:rPr>
        <w:t>资格审查过程中，谈判小组成员对</w:t>
      </w:r>
      <w:r>
        <w:rPr>
          <w:rFonts w:hint="eastAsia" w:ascii="Times New Roman"/>
          <w:b w:val="0"/>
          <w:color w:val="auto"/>
        </w:rPr>
        <w:t>投标人</w:t>
      </w:r>
      <w:r>
        <w:rPr>
          <w:rFonts w:ascii="Times New Roman"/>
          <w:b w:val="0"/>
          <w:color w:val="auto"/>
        </w:rPr>
        <w:t>资格是否符合规定存在争议的，应当以少数服从多数的原则处理，但不得违背政府采购法和谈判文件规定。</w:t>
      </w:r>
    </w:p>
    <w:p>
      <w:pPr>
        <w:spacing w:line="360" w:lineRule="auto"/>
        <w:rPr>
          <w:rFonts w:ascii="Times New Roman"/>
          <w:b w:val="0"/>
          <w:color w:val="auto"/>
        </w:rPr>
      </w:pPr>
      <w:r>
        <w:rPr>
          <w:rFonts w:hint="eastAsia" w:ascii="Times New Roman"/>
          <w:b w:val="0"/>
          <w:color w:val="auto"/>
        </w:rPr>
        <w:t>4.5.</w:t>
      </w:r>
      <w:r>
        <w:rPr>
          <w:rFonts w:ascii="Times New Roman"/>
          <w:b w:val="0"/>
          <w:color w:val="auto"/>
        </w:rPr>
        <w:t>3有不同意见的谈判小组成员认为资格审查过程不符合政府采购法或者谈判文件规定的，应当及时向</w:t>
      </w:r>
      <w:r>
        <w:rPr>
          <w:rFonts w:hint="eastAsia" w:ascii="Times New Roman"/>
          <w:b w:val="0"/>
          <w:color w:val="auto"/>
          <w:lang w:eastAsia="zh-CN"/>
        </w:rPr>
        <w:t>四川甘投经济发展有限责任公司</w:t>
      </w:r>
      <w:r>
        <w:rPr>
          <w:rFonts w:hint="eastAsia" w:ascii="Times New Roman"/>
          <w:b w:val="0"/>
          <w:color w:val="auto"/>
        </w:rPr>
        <w:t>或上级相关部门</w:t>
      </w:r>
      <w:r>
        <w:rPr>
          <w:rFonts w:ascii="Times New Roman"/>
          <w:b w:val="0"/>
          <w:color w:val="auto"/>
        </w:rPr>
        <w:t>报告。</w:t>
      </w:r>
    </w:p>
    <w:p>
      <w:pPr>
        <w:spacing w:line="360" w:lineRule="auto"/>
        <w:rPr>
          <w:rFonts w:ascii="Times New Roman"/>
          <w:b w:val="0"/>
          <w:color w:val="auto"/>
        </w:rPr>
      </w:pPr>
      <w:r>
        <w:rPr>
          <w:rFonts w:hint="eastAsia" w:ascii="Times New Roman"/>
          <w:b w:val="0"/>
          <w:color w:val="auto"/>
        </w:rPr>
        <w:t>4.5.</w:t>
      </w:r>
      <w:r>
        <w:rPr>
          <w:rFonts w:ascii="Times New Roman"/>
          <w:b w:val="0"/>
          <w:color w:val="auto"/>
        </w:rPr>
        <w:t>4谈判小组资格审查结束后向采购人出具资格审查报告，确定参加谈判的</w:t>
      </w:r>
      <w:r>
        <w:rPr>
          <w:rFonts w:hint="eastAsia" w:ascii="Times New Roman"/>
          <w:b w:val="0"/>
          <w:color w:val="auto"/>
        </w:rPr>
        <w:t>投标人</w:t>
      </w:r>
      <w:r>
        <w:rPr>
          <w:rFonts w:ascii="Times New Roman"/>
          <w:b w:val="0"/>
          <w:color w:val="auto"/>
        </w:rPr>
        <w:t>名单。没有通过资格审查的</w:t>
      </w:r>
      <w:r>
        <w:rPr>
          <w:rFonts w:hint="eastAsia" w:ascii="Times New Roman"/>
          <w:b w:val="0"/>
          <w:color w:val="auto"/>
        </w:rPr>
        <w:t>投标人</w:t>
      </w:r>
      <w:r>
        <w:rPr>
          <w:rFonts w:ascii="Times New Roman"/>
          <w:b w:val="0"/>
          <w:color w:val="auto"/>
        </w:rPr>
        <w:t>，谈判小组应当在资格审查报告中说明原因。谈判小组成员对资格审查过程和结果有不同意见的，应当在资格审查报告中写明并说明理由。签字但不写明不同意见或者不说明理由的，视同无意见。</w:t>
      </w:r>
    </w:p>
    <w:p>
      <w:pPr>
        <w:spacing w:line="360" w:lineRule="auto"/>
        <w:rPr>
          <w:rFonts w:ascii="Times New Roman"/>
          <w:b w:val="0"/>
          <w:color w:val="auto"/>
        </w:rPr>
      </w:pPr>
      <w:r>
        <w:rPr>
          <w:rFonts w:hint="eastAsia" w:ascii="Times New Roman"/>
          <w:b w:val="0"/>
          <w:color w:val="auto"/>
        </w:rPr>
        <w:t>4.5.</w:t>
      </w:r>
      <w:r>
        <w:rPr>
          <w:rFonts w:ascii="Times New Roman"/>
          <w:b w:val="0"/>
          <w:color w:val="auto"/>
        </w:rPr>
        <w:t>5谈判小组出具资格审查报告后，采购人将当场向所有递交响应性文件的</w:t>
      </w:r>
      <w:r>
        <w:rPr>
          <w:rFonts w:hint="eastAsia" w:ascii="Times New Roman"/>
          <w:b w:val="0"/>
          <w:color w:val="auto"/>
        </w:rPr>
        <w:t>投标人</w:t>
      </w:r>
      <w:r>
        <w:rPr>
          <w:rFonts w:ascii="Times New Roman"/>
          <w:b w:val="0"/>
          <w:color w:val="auto"/>
        </w:rPr>
        <w:t>宣布通过资格审查和未通过资格审查的</w:t>
      </w:r>
      <w:r>
        <w:rPr>
          <w:rFonts w:hint="eastAsia" w:ascii="Times New Roman"/>
          <w:b w:val="0"/>
          <w:color w:val="auto"/>
        </w:rPr>
        <w:t>投标人</w:t>
      </w:r>
      <w:r>
        <w:rPr>
          <w:rFonts w:ascii="Times New Roman"/>
          <w:b w:val="0"/>
          <w:color w:val="auto"/>
        </w:rPr>
        <w:t>名单，告知未通过资格审查</w:t>
      </w:r>
      <w:r>
        <w:rPr>
          <w:rFonts w:hint="eastAsia" w:ascii="Times New Roman"/>
          <w:b w:val="0"/>
          <w:color w:val="auto"/>
        </w:rPr>
        <w:t>投标人</w:t>
      </w:r>
      <w:r>
        <w:rPr>
          <w:rFonts w:ascii="Times New Roman"/>
          <w:b w:val="0"/>
          <w:color w:val="auto"/>
        </w:rPr>
        <w:t>的原因。</w:t>
      </w:r>
    </w:p>
    <w:p>
      <w:pPr>
        <w:spacing w:line="360" w:lineRule="auto"/>
        <w:rPr>
          <w:rFonts w:ascii="Times New Roman"/>
          <w:b w:val="0"/>
          <w:color w:val="auto"/>
        </w:rPr>
      </w:pPr>
      <w:r>
        <w:rPr>
          <w:rFonts w:hint="eastAsia" w:ascii="Times New Roman"/>
          <w:b w:val="0"/>
          <w:color w:val="auto"/>
        </w:rPr>
        <w:t>4.</w:t>
      </w:r>
      <w:r>
        <w:rPr>
          <w:rFonts w:ascii="Times New Roman"/>
          <w:b w:val="0"/>
          <w:color w:val="auto"/>
        </w:rPr>
        <w:t>6谈判过程中，有下列情形之一的，谈判失败：</w:t>
      </w:r>
    </w:p>
    <w:p>
      <w:pPr>
        <w:spacing w:line="360" w:lineRule="auto"/>
        <w:rPr>
          <w:rFonts w:hint="default" w:ascii="Times New Roman" w:eastAsia="宋体"/>
          <w:b w:val="0"/>
          <w:color w:val="auto"/>
          <w:lang w:val="en-US" w:eastAsia="zh-CN"/>
        </w:rPr>
      </w:pPr>
      <w:r>
        <w:rPr>
          <w:rFonts w:hint="eastAsia" w:ascii="Times New Roman"/>
          <w:b w:val="0"/>
          <w:color w:val="auto"/>
          <w:lang w:eastAsia="zh-CN"/>
        </w:rPr>
        <w:t>（</w:t>
      </w:r>
      <w:r>
        <w:rPr>
          <w:rFonts w:hint="eastAsia" w:ascii="Times New Roman"/>
          <w:b w:val="0"/>
          <w:color w:val="auto"/>
          <w:lang w:val="en-US" w:eastAsia="zh-CN"/>
        </w:rPr>
        <w:t>1</w:t>
      </w:r>
      <w:r>
        <w:rPr>
          <w:rFonts w:hint="eastAsia" w:ascii="Times New Roman"/>
          <w:b w:val="0"/>
          <w:color w:val="auto"/>
          <w:lang w:eastAsia="zh-CN"/>
        </w:rPr>
        <w:t>）</w:t>
      </w:r>
      <w:r>
        <w:rPr>
          <w:rFonts w:hint="eastAsia" w:ascii="Times New Roman"/>
          <w:b w:val="0"/>
          <w:color w:val="auto"/>
          <w:lang w:val="en-US" w:eastAsia="zh-CN"/>
        </w:rPr>
        <w:t>资格审查结束，进入谈判环节的投标人数量不足三家的；</w:t>
      </w:r>
    </w:p>
    <w:p>
      <w:pPr>
        <w:spacing w:line="360" w:lineRule="auto"/>
        <w:rPr>
          <w:rFonts w:ascii="Times New Roman"/>
          <w:b w:val="0"/>
          <w:color w:val="auto"/>
        </w:rPr>
      </w:pPr>
      <w:r>
        <w:rPr>
          <w:rFonts w:ascii="Times New Roman"/>
          <w:b w:val="0"/>
          <w:color w:val="auto"/>
        </w:rPr>
        <w:t>（</w:t>
      </w:r>
      <w:r>
        <w:rPr>
          <w:rFonts w:hint="eastAsia" w:ascii="Times New Roman"/>
          <w:b w:val="0"/>
          <w:color w:val="auto"/>
          <w:lang w:val="en-US" w:eastAsia="zh-CN"/>
        </w:rPr>
        <w:t>2</w:t>
      </w:r>
      <w:r>
        <w:rPr>
          <w:rFonts w:ascii="Times New Roman"/>
          <w:b w:val="0"/>
          <w:color w:val="auto"/>
        </w:rPr>
        <w:t>）参加本节规定的谈判</w:t>
      </w:r>
      <w:r>
        <w:rPr>
          <w:rFonts w:hint="eastAsia" w:ascii="Times New Roman"/>
          <w:b w:val="0"/>
          <w:color w:val="auto"/>
        </w:rPr>
        <w:t>投标人</w:t>
      </w:r>
      <w:r>
        <w:rPr>
          <w:rFonts w:ascii="Times New Roman"/>
          <w:b w:val="0"/>
          <w:color w:val="auto"/>
        </w:rPr>
        <w:t>均被淘汰的；</w:t>
      </w:r>
    </w:p>
    <w:p>
      <w:pPr>
        <w:spacing w:line="360" w:lineRule="auto"/>
        <w:rPr>
          <w:rFonts w:ascii="Times New Roman"/>
          <w:b w:val="0"/>
          <w:color w:val="auto"/>
        </w:rPr>
      </w:pPr>
      <w:r>
        <w:rPr>
          <w:rFonts w:ascii="Times New Roman"/>
          <w:b w:val="0"/>
          <w:color w:val="auto"/>
        </w:rPr>
        <w:t>（</w:t>
      </w:r>
      <w:r>
        <w:rPr>
          <w:rFonts w:hint="eastAsia" w:ascii="Times New Roman"/>
          <w:b w:val="0"/>
          <w:color w:val="auto"/>
          <w:lang w:val="en-US" w:eastAsia="zh-CN"/>
        </w:rPr>
        <w:t>3</w:t>
      </w:r>
      <w:r>
        <w:rPr>
          <w:rFonts w:ascii="Times New Roman"/>
          <w:b w:val="0"/>
          <w:color w:val="auto"/>
        </w:rPr>
        <w:t>）谈判结束，</w:t>
      </w:r>
      <w:r>
        <w:rPr>
          <w:rFonts w:hint="eastAsia" w:ascii="Times New Roman"/>
          <w:b w:val="0"/>
          <w:color w:val="auto"/>
        </w:rPr>
        <w:t>投标人</w:t>
      </w:r>
      <w:r>
        <w:rPr>
          <w:rFonts w:ascii="Times New Roman"/>
          <w:b w:val="0"/>
          <w:color w:val="auto"/>
        </w:rPr>
        <w:t>响应文件均不能满足谈判文件规定的采购项目最低要求的；</w:t>
      </w:r>
    </w:p>
    <w:p>
      <w:pPr>
        <w:spacing w:line="360" w:lineRule="auto"/>
        <w:rPr>
          <w:rFonts w:ascii="Times New Roman"/>
          <w:b w:val="0"/>
          <w:color w:val="auto"/>
        </w:rPr>
      </w:pPr>
      <w:r>
        <w:rPr>
          <w:rFonts w:ascii="Times New Roman"/>
          <w:b w:val="0"/>
          <w:color w:val="auto"/>
        </w:rPr>
        <w:t>（</w:t>
      </w:r>
      <w:r>
        <w:rPr>
          <w:rFonts w:hint="eastAsia" w:ascii="Times New Roman"/>
          <w:b w:val="0"/>
          <w:color w:val="auto"/>
          <w:lang w:val="en-US" w:eastAsia="zh-CN"/>
        </w:rPr>
        <w:t>4</w:t>
      </w:r>
      <w:r>
        <w:rPr>
          <w:rFonts w:ascii="Times New Roman"/>
          <w:b w:val="0"/>
          <w:color w:val="auto"/>
        </w:rPr>
        <w:t>）其他无法继续开展谈判或者无法</w:t>
      </w:r>
      <w:r>
        <w:rPr>
          <w:rFonts w:hint="eastAsia" w:ascii="Times New Roman"/>
          <w:b w:val="0"/>
          <w:color w:val="auto"/>
        </w:rPr>
        <w:t>中标</w:t>
      </w:r>
      <w:r>
        <w:rPr>
          <w:rFonts w:ascii="Times New Roman"/>
          <w:b w:val="0"/>
          <w:color w:val="auto"/>
        </w:rPr>
        <w:t>的情形。</w:t>
      </w:r>
    </w:p>
    <w:p>
      <w:pPr>
        <w:spacing w:line="360" w:lineRule="auto"/>
        <w:rPr>
          <w:rFonts w:ascii="Times New Roman"/>
          <w:b w:val="0"/>
          <w:color w:val="auto"/>
        </w:rPr>
      </w:pPr>
      <w:r>
        <w:rPr>
          <w:rFonts w:hint="eastAsia" w:ascii="Times New Roman"/>
          <w:b w:val="0"/>
          <w:color w:val="auto"/>
        </w:rPr>
        <w:t>4.7</w:t>
      </w:r>
      <w:r>
        <w:rPr>
          <w:rFonts w:ascii="Times New Roman"/>
          <w:b w:val="0"/>
          <w:color w:val="auto"/>
        </w:rPr>
        <w:t>资格审查及谈判原则和程序</w:t>
      </w:r>
    </w:p>
    <w:p>
      <w:pPr>
        <w:spacing w:line="360" w:lineRule="auto"/>
        <w:rPr>
          <w:rFonts w:ascii="Times New Roman"/>
          <w:b w:val="0"/>
          <w:color w:val="auto"/>
        </w:rPr>
      </w:pPr>
      <w:r>
        <w:rPr>
          <w:rFonts w:hint="eastAsia" w:ascii="Times New Roman"/>
          <w:b w:val="0"/>
          <w:color w:val="auto"/>
        </w:rPr>
        <w:t>4.7.</w:t>
      </w:r>
      <w:r>
        <w:rPr>
          <w:rFonts w:ascii="Times New Roman"/>
          <w:b w:val="0"/>
          <w:color w:val="auto"/>
        </w:rPr>
        <w:t>1严格遵循公平、公正、科学及择优的原则，并以相同的程序和标准对待所有的</w:t>
      </w:r>
      <w:r>
        <w:rPr>
          <w:rFonts w:hint="eastAsia" w:ascii="Times New Roman"/>
          <w:b w:val="0"/>
          <w:color w:val="auto"/>
        </w:rPr>
        <w:t>投标人</w:t>
      </w:r>
      <w:r>
        <w:rPr>
          <w:rFonts w:ascii="Times New Roman"/>
          <w:b w:val="0"/>
          <w:color w:val="auto"/>
        </w:rPr>
        <w:t>。</w:t>
      </w:r>
    </w:p>
    <w:p>
      <w:pPr>
        <w:spacing w:line="360" w:lineRule="auto"/>
        <w:rPr>
          <w:rFonts w:ascii="Times New Roman"/>
          <w:b w:val="0"/>
          <w:color w:val="auto"/>
        </w:rPr>
      </w:pPr>
      <w:r>
        <w:rPr>
          <w:rFonts w:hint="eastAsia" w:ascii="Times New Roman"/>
          <w:b w:val="0"/>
          <w:color w:val="auto"/>
        </w:rPr>
        <w:t>4.7.</w:t>
      </w:r>
      <w:r>
        <w:rPr>
          <w:rFonts w:ascii="Times New Roman"/>
          <w:b w:val="0"/>
          <w:color w:val="auto"/>
        </w:rPr>
        <w:t>2资格审查和谈判过程严格保密。</w:t>
      </w:r>
      <w:r>
        <w:rPr>
          <w:rFonts w:hint="eastAsia" w:ascii="Times New Roman"/>
          <w:b w:val="0"/>
          <w:color w:val="auto"/>
        </w:rPr>
        <w:t>投标人</w:t>
      </w:r>
      <w:r>
        <w:rPr>
          <w:rFonts w:ascii="Times New Roman"/>
          <w:b w:val="0"/>
          <w:color w:val="auto"/>
        </w:rPr>
        <w:t>对谈判小组的资格审查和谈判过程或合同授予决定施加影响的任何行为都可能导致其投标被拒绝。</w:t>
      </w:r>
    </w:p>
    <w:p>
      <w:pPr>
        <w:spacing w:line="360" w:lineRule="auto"/>
        <w:rPr>
          <w:rFonts w:ascii="Times New Roman"/>
          <w:b w:val="0"/>
          <w:color w:val="auto"/>
        </w:rPr>
      </w:pPr>
      <w:r>
        <w:rPr>
          <w:rFonts w:hint="eastAsia" w:ascii="Times New Roman"/>
          <w:b w:val="0"/>
          <w:color w:val="auto"/>
        </w:rPr>
        <w:t>4.7.</w:t>
      </w:r>
      <w:r>
        <w:rPr>
          <w:rFonts w:ascii="Times New Roman"/>
          <w:b w:val="0"/>
          <w:color w:val="auto"/>
        </w:rPr>
        <w:t>3没有通过谈判小组资格审查的，其竞标文件按照无效竞标处理。只有通过了谈判小组审查的竞标文件的</w:t>
      </w:r>
      <w:r>
        <w:rPr>
          <w:rFonts w:hint="eastAsia" w:ascii="Times New Roman"/>
          <w:b w:val="0"/>
          <w:color w:val="auto"/>
        </w:rPr>
        <w:t>投标人</w:t>
      </w:r>
      <w:r>
        <w:rPr>
          <w:rFonts w:ascii="Times New Roman"/>
          <w:b w:val="0"/>
          <w:color w:val="auto"/>
        </w:rPr>
        <w:t>才能参加下一步的谈判报价。</w:t>
      </w:r>
    </w:p>
    <w:p>
      <w:pPr>
        <w:spacing w:line="360" w:lineRule="auto"/>
        <w:rPr>
          <w:rFonts w:ascii="Times New Roman"/>
          <w:b w:val="0"/>
          <w:color w:val="auto"/>
        </w:rPr>
      </w:pPr>
      <w:r>
        <w:rPr>
          <w:rFonts w:hint="eastAsia" w:ascii="Times New Roman"/>
          <w:b w:val="0"/>
          <w:color w:val="auto"/>
        </w:rPr>
        <w:t>4.7.</w:t>
      </w:r>
      <w:r>
        <w:rPr>
          <w:rFonts w:ascii="Times New Roman"/>
          <w:b w:val="0"/>
          <w:color w:val="auto"/>
        </w:rPr>
        <w:t>4资格审查结束后，采购人将组织谈判小组按照竞争性谈判文件的规定与通过资格审查的</w:t>
      </w:r>
      <w:r>
        <w:rPr>
          <w:rFonts w:hint="eastAsia" w:ascii="Times New Roman"/>
          <w:b w:val="0"/>
          <w:color w:val="auto"/>
        </w:rPr>
        <w:t>投标人</w:t>
      </w:r>
      <w:r>
        <w:rPr>
          <w:rFonts w:ascii="Times New Roman"/>
          <w:b w:val="0"/>
          <w:color w:val="auto"/>
        </w:rPr>
        <w:t>进行</w:t>
      </w:r>
      <w:r>
        <w:rPr>
          <w:rFonts w:hint="eastAsia" w:ascii="Times New Roman"/>
          <w:b w:val="0"/>
          <w:color w:val="auto"/>
          <w:lang w:eastAsia="zh-CN"/>
        </w:rPr>
        <w:t>两轮</w:t>
      </w:r>
      <w:r>
        <w:rPr>
          <w:rFonts w:ascii="Times New Roman"/>
          <w:b w:val="0"/>
          <w:color w:val="auto"/>
        </w:rPr>
        <w:t>及以上谈判和报价。谈判的顺序以现场抽签的方式确定。</w:t>
      </w:r>
    </w:p>
    <w:p>
      <w:pPr>
        <w:spacing w:line="360" w:lineRule="auto"/>
        <w:rPr>
          <w:rFonts w:ascii="Times New Roman"/>
          <w:b w:val="0"/>
          <w:color w:val="auto"/>
        </w:rPr>
      </w:pPr>
      <w:r>
        <w:rPr>
          <w:rFonts w:hint="eastAsia" w:ascii="Times New Roman"/>
          <w:b w:val="0"/>
          <w:color w:val="auto"/>
        </w:rPr>
        <w:t>4.7.</w:t>
      </w:r>
      <w:r>
        <w:rPr>
          <w:rFonts w:ascii="Times New Roman"/>
          <w:b w:val="0"/>
          <w:color w:val="auto"/>
        </w:rPr>
        <w:t>5谈判过程中，谈判小组获得</w:t>
      </w:r>
      <w:r>
        <w:rPr>
          <w:rFonts w:hint="eastAsia" w:ascii="Times New Roman"/>
          <w:b w:val="0"/>
          <w:color w:val="auto"/>
        </w:rPr>
        <w:t>招标人</w:t>
      </w:r>
      <w:r>
        <w:rPr>
          <w:rFonts w:ascii="Times New Roman"/>
          <w:b w:val="0"/>
          <w:color w:val="auto"/>
        </w:rPr>
        <w:t>同意后，可以根据谈判情况变更谈判文件内容，将变更的内容通知所有参加谈判的</w:t>
      </w:r>
      <w:r>
        <w:rPr>
          <w:rFonts w:hint="eastAsia" w:ascii="Times New Roman"/>
          <w:b w:val="0"/>
          <w:color w:val="auto"/>
        </w:rPr>
        <w:t>投标人</w:t>
      </w:r>
      <w:r>
        <w:rPr>
          <w:rFonts w:ascii="Times New Roman"/>
          <w:b w:val="0"/>
          <w:color w:val="auto"/>
        </w:rPr>
        <w:t>。</w:t>
      </w:r>
    </w:p>
    <w:p>
      <w:pPr>
        <w:spacing w:line="360" w:lineRule="auto"/>
        <w:rPr>
          <w:rFonts w:ascii="Times New Roman"/>
          <w:b w:val="0"/>
          <w:color w:val="auto"/>
        </w:rPr>
      </w:pPr>
      <w:r>
        <w:rPr>
          <w:rFonts w:hint="eastAsia" w:ascii="Times New Roman"/>
          <w:b w:val="0"/>
          <w:color w:val="auto"/>
        </w:rPr>
        <w:t>4.7.6投标人</w:t>
      </w:r>
      <w:r>
        <w:rPr>
          <w:rFonts w:ascii="Times New Roman"/>
          <w:b w:val="0"/>
          <w:color w:val="auto"/>
        </w:rPr>
        <w:t>在谈判过程中可以根据谈判情况变更其中响应文件，并将变更内容形成书面材料送谈判小组，变更内容应作为响应文件的一部分。</w:t>
      </w:r>
    </w:p>
    <w:p>
      <w:pPr>
        <w:spacing w:line="360" w:lineRule="auto"/>
        <w:rPr>
          <w:rFonts w:ascii="Times New Roman"/>
          <w:b w:val="0"/>
          <w:color w:val="auto"/>
        </w:rPr>
      </w:pPr>
      <w:r>
        <w:rPr>
          <w:rFonts w:hint="eastAsia" w:ascii="Times New Roman"/>
          <w:b w:val="0"/>
          <w:color w:val="auto"/>
        </w:rPr>
        <w:t>4.7.7</w:t>
      </w:r>
      <w:r>
        <w:rPr>
          <w:rFonts w:ascii="Times New Roman"/>
          <w:b w:val="0"/>
          <w:color w:val="auto"/>
        </w:rPr>
        <w:t>谈判小组经过</w:t>
      </w:r>
      <w:r>
        <w:rPr>
          <w:rFonts w:hint="eastAsia" w:ascii="Times New Roman"/>
          <w:b w:val="0"/>
          <w:color w:val="auto"/>
          <w:lang w:eastAsia="zh-CN"/>
        </w:rPr>
        <w:t>两轮</w:t>
      </w:r>
      <w:r>
        <w:rPr>
          <w:rFonts w:ascii="Times New Roman"/>
          <w:b w:val="0"/>
          <w:color w:val="auto"/>
        </w:rPr>
        <w:t>及以上谈判和报价后，</w:t>
      </w:r>
      <w:r>
        <w:rPr>
          <w:rFonts w:hint="eastAsia" w:ascii="Times New Roman"/>
          <w:b w:val="0"/>
          <w:color w:val="auto"/>
        </w:rPr>
        <w:t>投标人</w:t>
      </w:r>
      <w:r>
        <w:rPr>
          <w:rFonts w:ascii="Times New Roman"/>
          <w:b w:val="0"/>
          <w:color w:val="auto"/>
        </w:rPr>
        <w:t>响应性文件仍然不能满足谈判文件规定的采购项目最低要求的，或者谈判过程中，谈判小组发现或者知晓</w:t>
      </w:r>
      <w:r>
        <w:rPr>
          <w:rFonts w:hint="eastAsia" w:ascii="Times New Roman"/>
          <w:b w:val="0"/>
          <w:color w:val="auto"/>
        </w:rPr>
        <w:t>投标人</w:t>
      </w:r>
      <w:r>
        <w:rPr>
          <w:rFonts w:ascii="Times New Roman"/>
          <w:b w:val="0"/>
          <w:color w:val="auto"/>
        </w:rPr>
        <w:t>存在违法、违纪行为的，谈判小组将淘汰该</w:t>
      </w:r>
      <w:r>
        <w:rPr>
          <w:rFonts w:hint="eastAsia" w:ascii="Times New Roman"/>
          <w:b w:val="0"/>
          <w:color w:val="auto"/>
        </w:rPr>
        <w:t>投标人</w:t>
      </w:r>
      <w:r>
        <w:rPr>
          <w:rFonts w:ascii="Times New Roman"/>
          <w:b w:val="0"/>
          <w:color w:val="auto"/>
        </w:rPr>
        <w:t>，不允许其参加最后报价。同时谈判小组将书面通知该</w:t>
      </w:r>
      <w:r>
        <w:rPr>
          <w:rFonts w:hint="eastAsia" w:ascii="Times New Roman"/>
          <w:b w:val="0"/>
          <w:color w:val="auto"/>
        </w:rPr>
        <w:t>投标人</w:t>
      </w:r>
      <w:r>
        <w:rPr>
          <w:rFonts w:ascii="Times New Roman"/>
          <w:b w:val="0"/>
          <w:color w:val="auto"/>
        </w:rPr>
        <w:t>，并说明理由。</w:t>
      </w:r>
    </w:p>
    <w:p>
      <w:pPr>
        <w:spacing w:line="360" w:lineRule="auto"/>
        <w:rPr>
          <w:rFonts w:ascii="Times New Roman"/>
          <w:b w:val="0"/>
          <w:color w:val="auto"/>
        </w:rPr>
      </w:pPr>
      <w:r>
        <w:rPr>
          <w:rFonts w:hint="eastAsia" w:ascii="Times New Roman"/>
          <w:b w:val="0"/>
          <w:color w:val="auto"/>
        </w:rPr>
        <w:t>4.7.</w:t>
      </w:r>
      <w:r>
        <w:rPr>
          <w:rFonts w:ascii="Times New Roman"/>
          <w:b w:val="0"/>
          <w:color w:val="auto"/>
        </w:rPr>
        <w:t>8谈判达到</w:t>
      </w:r>
      <w:r>
        <w:rPr>
          <w:rFonts w:hint="eastAsia" w:ascii="Times New Roman"/>
          <w:b w:val="0"/>
          <w:color w:val="auto"/>
        </w:rPr>
        <w:t>投标人</w:t>
      </w:r>
      <w:r>
        <w:rPr>
          <w:rFonts w:ascii="Times New Roman"/>
          <w:b w:val="0"/>
          <w:color w:val="auto"/>
        </w:rPr>
        <w:t>响应文件符合采购需求的前提下，谈判小组要求</w:t>
      </w:r>
      <w:r>
        <w:rPr>
          <w:rFonts w:hint="eastAsia" w:ascii="Times New Roman"/>
          <w:b w:val="0"/>
          <w:color w:val="auto"/>
        </w:rPr>
        <w:t>投标人</w:t>
      </w:r>
      <w:r>
        <w:rPr>
          <w:rFonts w:ascii="Times New Roman"/>
          <w:b w:val="0"/>
          <w:color w:val="auto"/>
        </w:rPr>
        <w:t>进行最后报价。谈判小组确定的最后报价为</w:t>
      </w:r>
      <w:r>
        <w:rPr>
          <w:rFonts w:hint="eastAsia" w:ascii="Times New Roman"/>
          <w:b w:val="0"/>
          <w:color w:val="auto"/>
        </w:rPr>
        <w:t>投标人</w:t>
      </w:r>
      <w:r>
        <w:rPr>
          <w:rFonts w:ascii="Times New Roman"/>
          <w:b w:val="0"/>
          <w:color w:val="auto"/>
        </w:rPr>
        <w:t>的最终报价。谈判报价中，</w:t>
      </w:r>
      <w:r>
        <w:rPr>
          <w:rFonts w:hint="eastAsia" w:ascii="Times New Roman"/>
          <w:b w:val="0"/>
          <w:color w:val="auto"/>
        </w:rPr>
        <w:t>投标人</w:t>
      </w:r>
      <w:r>
        <w:rPr>
          <w:rFonts w:ascii="Times New Roman"/>
          <w:b w:val="0"/>
          <w:color w:val="auto"/>
        </w:rPr>
        <w:t>后一轮报价不能高于</w:t>
      </w:r>
      <w:r>
        <w:rPr>
          <w:rFonts w:hint="eastAsia" w:ascii="Times New Roman"/>
          <w:b w:val="0"/>
          <w:color w:val="auto"/>
        </w:rPr>
        <w:t>投标人</w:t>
      </w:r>
      <w:r>
        <w:rPr>
          <w:rFonts w:ascii="Times New Roman"/>
          <w:b w:val="0"/>
          <w:color w:val="auto"/>
        </w:rPr>
        <w:t>自己的上一轮报价。招标人根据谈判小组的安排，组织所有合格的</w:t>
      </w:r>
      <w:r>
        <w:rPr>
          <w:rFonts w:hint="eastAsia" w:ascii="Times New Roman"/>
          <w:b w:val="0"/>
          <w:color w:val="auto"/>
        </w:rPr>
        <w:t>投标人</w:t>
      </w:r>
      <w:r>
        <w:rPr>
          <w:rFonts w:ascii="Times New Roman"/>
          <w:b w:val="0"/>
          <w:color w:val="auto"/>
        </w:rPr>
        <w:t>在规定的场所、在规定的时间内作出秘密报价。</w:t>
      </w:r>
    </w:p>
    <w:p>
      <w:pPr>
        <w:spacing w:line="360" w:lineRule="auto"/>
        <w:rPr>
          <w:rFonts w:ascii="Times New Roman"/>
          <w:b w:val="0"/>
          <w:color w:val="auto"/>
        </w:rPr>
      </w:pPr>
      <w:r>
        <w:rPr>
          <w:rFonts w:hint="eastAsia" w:ascii="Times New Roman"/>
          <w:b w:val="0"/>
          <w:color w:val="auto"/>
        </w:rPr>
        <w:t>4.7.</w:t>
      </w:r>
      <w:r>
        <w:rPr>
          <w:rFonts w:hint="eastAsia" w:ascii="Times New Roman"/>
          <w:b w:val="0"/>
          <w:color w:val="auto"/>
          <w:lang w:val="en-US" w:eastAsia="zh-CN"/>
        </w:rPr>
        <w:t>9</w:t>
      </w:r>
      <w:r>
        <w:rPr>
          <w:rFonts w:ascii="Times New Roman"/>
          <w:b w:val="0"/>
          <w:color w:val="auto"/>
        </w:rPr>
        <w:t>谈判小组按照</w:t>
      </w:r>
      <w:r>
        <w:rPr>
          <w:rFonts w:hint="eastAsia" w:ascii="Times New Roman"/>
          <w:b w:val="0"/>
          <w:color w:val="auto"/>
          <w:lang w:val="en-US" w:eastAsia="zh-CN"/>
        </w:rPr>
        <w:t>得分</w:t>
      </w:r>
      <w:r>
        <w:rPr>
          <w:rFonts w:ascii="Times New Roman"/>
          <w:b w:val="0"/>
          <w:color w:val="auto"/>
        </w:rPr>
        <w:t>由</w:t>
      </w:r>
      <w:r>
        <w:rPr>
          <w:rFonts w:hint="eastAsia" w:ascii="Times New Roman"/>
          <w:b w:val="0"/>
          <w:color w:val="auto"/>
          <w:lang w:val="en-US" w:eastAsia="zh-CN"/>
        </w:rPr>
        <w:t>高</w:t>
      </w:r>
      <w:r>
        <w:rPr>
          <w:rFonts w:ascii="Times New Roman"/>
          <w:b w:val="0"/>
          <w:color w:val="auto"/>
        </w:rPr>
        <w:t>到</w:t>
      </w:r>
      <w:r>
        <w:rPr>
          <w:rFonts w:hint="eastAsia" w:ascii="Times New Roman"/>
          <w:b w:val="0"/>
          <w:color w:val="auto"/>
          <w:lang w:val="en-US" w:eastAsia="zh-CN"/>
        </w:rPr>
        <w:t>低</w:t>
      </w:r>
      <w:r>
        <w:rPr>
          <w:rFonts w:ascii="Times New Roman"/>
          <w:b w:val="0"/>
          <w:color w:val="auto"/>
        </w:rPr>
        <w:t>顺序排列推荐</w:t>
      </w:r>
      <w:r>
        <w:rPr>
          <w:rFonts w:hint="eastAsia" w:ascii="Times New Roman"/>
          <w:b w:val="0"/>
          <w:color w:val="auto"/>
        </w:rPr>
        <w:t>中标</w:t>
      </w:r>
      <w:r>
        <w:rPr>
          <w:rFonts w:ascii="Times New Roman"/>
          <w:b w:val="0"/>
          <w:color w:val="auto"/>
        </w:rPr>
        <w:t>侯选</w:t>
      </w:r>
      <w:r>
        <w:rPr>
          <w:rFonts w:hint="eastAsia" w:ascii="Times New Roman"/>
          <w:b w:val="0"/>
          <w:color w:val="auto"/>
        </w:rPr>
        <w:t>投标人</w:t>
      </w:r>
      <w:r>
        <w:rPr>
          <w:rFonts w:ascii="Times New Roman"/>
          <w:b w:val="0"/>
          <w:color w:val="auto"/>
        </w:rPr>
        <w:t>。谈判小组认为，排在前面的</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的最低竞标价或者某些分项报价明显不合理或者低于成本，有可能</w:t>
      </w:r>
      <w:r>
        <w:rPr>
          <w:rFonts w:ascii="Times New Roman"/>
          <w:b w:val="0"/>
          <w:color w:val="auto"/>
          <w:szCs w:val="22"/>
        </w:rPr>
        <w:t>影响</w:t>
      </w:r>
      <w:r>
        <w:rPr>
          <w:rFonts w:hint="eastAsia" w:ascii="Times New Roman"/>
          <w:b w:val="0"/>
          <w:color w:val="auto"/>
          <w:szCs w:val="22"/>
          <w:lang w:val="en-US" w:eastAsia="zh-CN"/>
        </w:rPr>
        <w:t>招标代理服务</w:t>
      </w:r>
      <w:r>
        <w:rPr>
          <w:rFonts w:ascii="Times New Roman"/>
          <w:b w:val="0"/>
          <w:color w:val="auto"/>
          <w:szCs w:val="22"/>
        </w:rPr>
        <w:t>质量和不能诚</w:t>
      </w:r>
      <w:r>
        <w:rPr>
          <w:rFonts w:ascii="Times New Roman"/>
          <w:b w:val="0"/>
          <w:color w:val="auto"/>
        </w:rPr>
        <w:t>信履约的，应当要求其在规定的期限内提供书面文件予以解释说明，并提交相关证明材料；否则，谈判小组可以取消该</w:t>
      </w:r>
      <w:r>
        <w:rPr>
          <w:rFonts w:hint="eastAsia" w:ascii="Times New Roman"/>
          <w:b w:val="0"/>
          <w:color w:val="auto"/>
        </w:rPr>
        <w:t>投标人</w:t>
      </w:r>
      <w:r>
        <w:rPr>
          <w:rFonts w:ascii="Times New Roman"/>
          <w:b w:val="0"/>
          <w:color w:val="auto"/>
        </w:rPr>
        <w:t>的</w:t>
      </w:r>
      <w:r>
        <w:rPr>
          <w:rFonts w:hint="eastAsia" w:ascii="Times New Roman"/>
          <w:b w:val="0"/>
          <w:color w:val="auto"/>
        </w:rPr>
        <w:t>中标</w:t>
      </w:r>
      <w:r>
        <w:rPr>
          <w:rFonts w:ascii="Times New Roman"/>
          <w:b w:val="0"/>
          <w:color w:val="auto"/>
        </w:rPr>
        <w:t>候选资格，按顺序由排在后面的</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递补，以此类推。</w:t>
      </w:r>
    </w:p>
    <w:p>
      <w:pPr>
        <w:spacing w:line="360" w:lineRule="auto"/>
        <w:rPr>
          <w:rFonts w:ascii="Times New Roman"/>
          <w:b w:val="0"/>
          <w:color w:val="auto"/>
        </w:rPr>
      </w:pPr>
      <w:r>
        <w:rPr>
          <w:rFonts w:hint="eastAsia" w:ascii="Times New Roman"/>
          <w:b w:val="0"/>
          <w:color w:val="auto"/>
        </w:rPr>
        <w:t>4.7.</w:t>
      </w:r>
      <w:r>
        <w:rPr>
          <w:rFonts w:ascii="Times New Roman"/>
          <w:b w:val="0"/>
          <w:color w:val="auto"/>
        </w:rPr>
        <w:t>1</w:t>
      </w:r>
      <w:r>
        <w:rPr>
          <w:rFonts w:hint="eastAsia" w:ascii="Times New Roman"/>
          <w:b w:val="0"/>
          <w:color w:val="auto"/>
          <w:lang w:val="en-US" w:eastAsia="zh-CN"/>
        </w:rPr>
        <w:t>0</w:t>
      </w:r>
      <w:r>
        <w:rPr>
          <w:rFonts w:ascii="Times New Roman"/>
          <w:b w:val="0"/>
          <w:color w:val="auto"/>
        </w:rPr>
        <w:t>谈判小组推荐</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后，应当向</w:t>
      </w:r>
      <w:r>
        <w:rPr>
          <w:rFonts w:hint="eastAsia" w:ascii="Times New Roman"/>
          <w:b w:val="0"/>
          <w:color w:val="auto"/>
        </w:rPr>
        <w:t>招标人</w:t>
      </w:r>
      <w:r>
        <w:rPr>
          <w:rFonts w:ascii="Times New Roman"/>
          <w:b w:val="0"/>
          <w:color w:val="auto"/>
        </w:rPr>
        <w:t>出具谈判报告。谈判报告应包括下列内容：</w:t>
      </w:r>
    </w:p>
    <w:p>
      <w:pPr>
        <w:spacing w:line="360" w:lineRule="auto"/>
        <w:rPr>
          <w:rFonts w:ascii="Times New Roman"/>
          <w:b w:val="0"/>
          <w:color w:val="auto"/>
        </w:rPr>
      </w:pPr>
      <w:r>
        <w:rPr>
          <w:rFonts w:ascii="Times New Roman"/>
          <w:b w:val="0"/>
          <w:color w:val="auto"/>
        </w:rPr>
        <w:t>（1）参加谈判的</w:t>
      </w:r>
      <w:r>
        <w:rPr>
          <w:rFonts w:hint="eastAsia" w:ascii="Times New Roman"/>
          <w:b w:val="0"/>
          <w:color w:val="auto"/>
        </w:rPr>
        <w:t>投标人</w:t>
      </w:r>
      <w:r>
        <w:rPr>
          <w:rFonts w:ascii="Times New Roman"/>
          <w:b w:val="0"/>
          <w:color w:val="auto"/>
        </w:rPr>
        <w:t>名单；</w:t>
      </w:r>
    </w:p>
    <w:p>
      <w:pPr>
        <w:spacing w:line="360" w:lineRule="auto"/>
        <w:rPr>
          <w:rFonts w:ascii="Times New Roman"/>
          <w:b w:val="0"/>
          <w:color w:val="auto"/>
        </w:rPr>
      </w:pPr>
      <w:r>
        <w:rPr>
          <w:rFonts w:ascii="Times New Roman"/>
          <w:b w:val="0"/>
          <w:color w:val="auto"/>
        </w:rPr>
        <w:t>（2）参加最后报价的</w:t>
      </w:r>
      <w:r>
        <w:rPr>
          <w:rFonts w:hint="eastAsia" w:ascii="Times New Roman"/>
          <w:b w:val="0"/>
          <w:color w:val="auto"/>
        </w:rPr>
        <w:t>投标人</w:t>
      </w:r>
      <w:r>
        <w:rPr>
          <w:rFonts w:ascii="Times New Roman"/>
          <w:b w:val="0"/>
          <w:color w:val="auto"/>
        </w:rPr>
        <w:t>名单及报价情况；</w:t>
      </w:r>
    </w:p>
    <w:p>
      <w:pPr>
        <w:spacing w:line="360" w:lineRule="auto"/>
        <w:rPr>
          <w:rFonts w:ascii="Times New Roman"/>
          <w:b w:val="0"/>
          <w:color w:val="auto"/>
        </w:rPr>
      </w:pPr>
      <w:r>
        <w:rPr>
          <w:rFonts w:ascii="Times New Roman"/>
          <w:b w:val="0"/>
          <w:color w:val="auto"/>
        </w:rPr>
        <w:t>（3）谈判文件规定的采购项目最低要求及变更谈判文件内容的有关资料及记录；</w:t>
      </w:r>
    </w:p>
    <w:p>
      <w:pPr>
        <w:spacing w:line="360" w:lineRule="auto"/>
        <w:rPr>
          <w:rFonts w:ascii="Times New Roman"/>
          <w:b w:val="0"/>
          <w:color w:val="auto"/>
        </w:rPr>
      </w:pPr>
      <w:r>
        <w:rPr>
          <w:rFonts w:ascii="Times New Roman"/>
          <w:b w:val="0"/>
          <w:color w:val="auto"/>
        </w:rPr>
        <w:t>（4）</w:t>
      </w:r>
      <w:r>
        <w:rPr>
          <w:rFonts w:hint="eastAsia" w:ascii="Times New Roman"/>
          <w:b w:val="0"/>
          <w:color w:val="auto"/>
        </w:rPr>
        <w:t>投标人</w:t>
      </w:r>
      <w:r>
        <w:rPr>
          <w:rFonts w:ascii="Times New Roman"/>
          <w:b w:val="0"/>
          <w:color w:val="auto"/>
        </w:rPr>
        <w:t>响应文件响应谈判文件规定的采购项目最低要求情况及</w:t>
      </w:r>
      <w:r>
        <w:rPr>
          <w:rFonts w:hint="eastAsia" w:ascii="Times New Roman"/>
          <w:b w:val="0"/>
          <w:color w:val="auto"/>
        </w:rPr>
        <w:t>投标人</w:t>
      </w:r>
      <w:r>
        <w:rPr>
          <w:rFonts w:ascii="Times New Roman"/>
          <w:b w:val="0"/>
          <w:color w:val="auto"/>
        </w:rPr>
        <w:t>变更响应文件有关资料及记录；</w:t>
      </w:r>
    </w:p>
    <w:p>
      <w:pPr>
        <w:spacing w:line="360" w:lineRule="auto"/>
        <w:rPr>
          <w:rFonts w:ascii="Times New Roman"/>
          <w:b w:val="0"/>
          <w:color w:val="auto"/>
        </w:rPr>
      </w:pPr>
      <w:r>
        <w:rPr>
          <w:rFonts w:ascii="Times New Roman"/>
          <w:b w:val="0"/>
          <w:color w:val="auto"/>
        </w:rPr>
        <w:t>（5）未参加最后报价的</w:t>
      </w:r>
      <w:r>
        <w:rPr>
          <w:rFonts w:hint="eastAsia" w:ascii="Times New Roman"/>
          <w:b w:val="0"/>
          <w:color w:val="auto"/>
        </w:rPr>
        <w:t>投标人</w:t>
      </w:r>
      <w:r>
        <w:rPr>
          <w:rFonts w:ascii="Times New Roman"/>
          <w:b w:val="0"/>
          <w:color w:val="auto"/>
        </w:rPr>
        <w:t>名单及原因；</w:t>
      </w:r>
    </w:p>
    <w:p>
      <w:pPr>
        <w:spacing w:line="360" w:lineRule="auto"/>
        <w:rPr>
          <w:rFonts w:ascii="Times New Roman"/>
          <w:b w:val="0"/>
          <w:color w:val="auto"/>
        </w:rPr>
      </w:pPr>
      <w:r>
        <w:rPr>
          <w:rFonts w:ascii="Times New Roman"/>
          <w:b w:val="0"/>
          <w:color w:val="auto"/>
        </w:rPr>
        <w:t>（6）推荐的</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w:t>
      </w:r>
    </w:p>
    <w:p>
      <w:pPr>
        <w:spacing w:line="360" w:lineRule="auto"/>
        <w:rPr>
          <w:rFonts w:ascii="Times New Roman"/>
          <w:b w:val="0"/>
          <w:color w:val="auto"/>
        </w:rPr>
      </w:pPr>
      <w:r>
        <w:rPr>
          <w:rFonts w:hint="eastAsia" w:ascii="Times New Roman"/>
          <w:b w:val="0"/>
          <w:color w:val="auto"/>
        </w:rPr>
        <w:t>4.7.1</w:t>
      </w:r>
      <w:r>
        <w:rPr>
          <w:rFonts w:hint="eastAsia" w:ascii="Times New Roman"/>
          <w:b w:val="0"/>
          <w:color w:val="auto"/>
          <w:lang w:val="en-US" w:eastAsia="zh-CN"/>
        </w:rPr>
        <w:t>1</w:t>
      </w:r>
      <w:r>
        <w:rPr>
          <w:rFonts w:ascii="Times New Roman"/>
          <w:b w:val="0"/>
          <w:color w:val="auto"/>
        </w:rPr>
        <w:t>谈判结果</w:t>
      </w:r>
    </w:p>
    <w:p>
      <w:pPr>
        <w:spacing w:line="360" w:lineRule="auto"/>
        <w:rPr>
          <w:rFonts w:ascii="Times New Roman"/>
          <w:b w:val="0"/>
          <w:color w:val="auto"/>
        </w:rPr>
      </w:pPr>
      <w:r>
        <w:rPr>
          <w:rFonts w:ascii="Times New Roman"/>
          <w:b w:val="0"/>
          <w:color w:val="auto"/>
        </w:rPr>
        <w:t>谈判结束后，</w:t>
      </w:r>
      <w:r>
        <w:rPr>
          <w:rFonts w:hint="eastAsia" w:ascii="Times New Roman"/>
          <w:b w:val="0"/>
          <w:color w:val="auto"/>
        </w:rPr>
        <w:t>谈判结果在甘孜藏族自治州投资发展集团有限公司官网（https://www.gztzfz.com/）公示。</w:t>
      </w:r>
    </w:p>
    <w:p>
      <w:pPr>
        <w:spacing w:line="360" w:lineRule="auto"/>
        <w:rPr>
          <w:rFonts w:ascii="Times New Roman"/>
          <w:b w:val="0"/>
          <w:color w:val="auto"/>
        </w:rPr>
      </w:pPr>
      <w:r>
        <w:rPr>
          <w:rFonts w:hint="eastAsia" w:ascii="Times New Roman"/>
          <w:b w:val="0"/>
          <w:color w:val="auto"/>
        </w:rPr>
        <w:t>4.8</w:t>
      </w:r>
      <w:r>
        <w:rPr>
          <w:rFonts w:ascii="Times New Roman"/>
          <w:b w:val="0"/>
          <w:color w:val="auto"/>
        </w:rPr>
        <w:t>定标</w:t>
      </w:r>
    </w:p>
    <w:p>
      <w:pPr>
        <w:spacing w:line="360" w:lineRule="auto"/>
        <w:rPr>
          <w:rFonts w:ascii="Times New Roman"/>
          <w:b w:val="0"/>
          <w:color w:val="auto"/>
        </w:rPr>
      </w:pPr>
      <w:r>
        <w:rPr>
          <w:rFonts w:hint="eastAsia" w:ascii="Times New Roman"/>
          <w:b w:val="0"/>
          <w:color w:val="auto"/>
        </w:rPr>
        <w:t>4.8</w:t>
      </w:r>
      <w:r>
        <w:rPr>
          <w:rFonts w:ascii="Times New Roman"/>
          <w:b w:val="0"/>
          <w:color w:val="auto"/>
        </w:rPr>
        <w:t>.1谈判结果公示后，</w:t>
      </w:r>
      <w:r>
        <w:rPr>
          <w:rFonts w:hint="eastAsia" w:ascii="Times New Roman"/>
          <w:b w:val="0"/>
          <w:color w:val="auto"/>
        </w:rPr>
        <w:t>招标人</w:t>
      </w:r>
      <w:r>
        <w:rPr>
          <w:rFonts w:ascii="Times New Roman"/>
          <w:b w:val="0"/>
          <w:color w:val="auto"/>
        </w:rPr>
        <w:t>应当在三个工作日内确定</w:t>
      </w:r>
      <w:r>
        <w:rPr>
          <w:rFonts w:hint="eastAsia" w:ascii="Times New Roman"/>
          <w:b w:val="0"/>
          <w:color w:val="auto"/>
        </w:rPr>
        <w:t>中标投标人</w:t>
      </w:r>
      <w:r>
        <w:rPr>
          <w:rFonts w:ascii="Times New Roman"/>
          <w:b w:val="0"/>
          <w:color w:val="auto"/>
        </w:rPr>
        <w:t>。</w:t>
      </w:r>
    </w:p>
    <w:p>
      <w:pPr>
        <w:spacing w:line="360" w:lineRule="auto"/>
        <w:rPr>
          <w:rFonts w:ascii="Times New Roman"/>
          <w:b w:val="0"/>
          <w:color w:val="auto"/>
        </w:rPr>
      </w:pPr>
      <w:r>
        <w:rPr>
          <w:rFonts w:hint="eastAsia" w:ascii="Times New Roman"/>
          <w:b w:val="0"/>
          <w:color w:val="auto"/>
        </w:rPr>
        <w:t>4.8.</w:t>
      </w:r>
      <w:r>
        <w:rPr>
          <w:rFonts w:ascii="Times New Roman"/>
          <w:b w:val="0"/>
          <w:color w:val="auto"/>
        </w:rPr>
        <w:t>2</w:t>
      </w:r>
      <w:r>
        <w:rPr>
          <w:rFonts w:hint="eastAsia" w:ascii="Times New Roman"/>
          <w:b w:val="0"/>
          <w:color w:val="auto"/>
        </w:rPr>
        <w:t>招标人</w:t>
      </w:r>
      <w:r>
        <w:rPr>
          <w:rFonts w:ascii="Times New Roman"/>
          <w:b w:val="0"/>
          <w:color w:val="auto"/>
        </w:rPr>
        <w:t>确定</w:t>
      </w:r>
      <w:r>
        <w:rPr>
          <w:rFonts w:hint="eastAsia" w:ascii="Times New Roman"/>
          <w:b w:val="0"/>
          <w:color w:val="auto"/>
        </w:rPr>
        <w:t>中标投标人</w:t>
      </w:r>
      <w:r>
        <w:rPr>
          <w:rFonts w:ascii="Times New Roman"/>
          <w:b w:val="0"/>
          <w:color w:val="auto"/>
        </w:rPr>
        <w:t>过程中，发现</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有下列情形之一的，应当不予确定其为</w:t>
      </w:r>
      <w:r>
        <w:rPr>
          <w:rFonts w:hint="eastAsia" w:ascii="Times New Roman"/>
          <w:b w:val="0"/>
          <w:color w:val="auto"/>
        </w:rPr>
        <w:t>中标投标人</w:t>
      </w:r>
      <w:r>
        <w:rPr>
          <w:rFonts w:ascii="Times New Roman"/>
          <w:b w:val="0"/>
          <w:color w:val="auto"/>
        </w:rPr>
        <w:t>：</w:t>
      </w:r>
    </w:p>
    <w:p>
      <w:pPr>
        <w:spacing w:line="360" w:lineRule="auto"/>
        <w:rPr>
          <w:rFonts w:ascii="Times New Roman"/>
          <w:b w:val="0"/>
          <w:color w:val="auto"/>
        </w:rPr>
      </w:pPr>
      <w:r>
        <w:rPr>
          <w:rFonts w:ascii="Times New Roman"/>
          <w:b w:val="0"/>
          <w:color w:val="auto"/>
        </w:rPr>
        <w:t>（1）</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存在违法、违纪行为的；</w:t>
      </w:r>
    </w:p>
    <w:p>
      <w:pPr>
        <w:spacing w:line="360" w:lineRule="auto"/>
        <w:rPr>
          <w:rFonts w:ascii="Times New Roman"/>
          <w:b w:val="0"/>
          <w:color w:val="auto"/>
        </w:rPr>
      </w:pPr>
      <w:r>
        <w:rPr>
          <w:rFonts w:ascii="Times New Roman"/>
          <w:b w:val="0"/>
          <w:color w:val="auto"/>
        </w:rPr>
        <w:t>（2）</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因不可抗力、社会经济形势发生重大变化、破产、重组等原因确定无法履行采购合同的；</w:t>
      </w:r>
    </w:p>
    <w:p>
      <w:pPr>
        <w:spacing w:line="360" w:lineRule="auto"/>
        <w:rPr>
          <w:rFonts w:ascii="Times New Roman"/>
          <w:b w:val="0"/>
          <w:color w:val="auto"/>
        </w:rPr>
      </w:pPr>
      <w:r>
        <w:rPr>
          <w:rFonts w:ascii="Times New Roman"/>
          <w:b w:val="0"/>
          <w:color w:val="auto"/>
        </w:rPr>
        <w:t>（3）</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书面自愿放弃</w:t>
      </w:r>
      <w:r>
        <w:rPr>
          <w:rFonts w:hint="eastAsia" w:ascii="Times New Roman"/>
          <w:b w:val="0"/>
          <w:color w:val="auto"/>
        </w:rPr>
        <w:t>中标</w:t>
      </w:r>
      <w:r>
        <w:rPr>
          <w:rFonts w:ascii="Times New Roman"/>
          <w:b w:val="0"/>
          <w:color w:val="auto"/>
        </w:rPr>
        <w:t>，且无其他非法目的的；</w:t>
      </w:r>
    </w:p>
    <w:p>
      <w:pPr>
        <w:spacing w:line="360" w:lineRule="auto"/>
        <w:rPr>
          <w:rFonts w:ascii="Times New Roman"/>
          <w:b w:val="0"/>
          <w:color w:val="auto"/>
        </w:rPr>
      </w:pPr>
      <w:r>
        <w:rPr>
          <w:rFonts w:ascii="Times New Roman"/>
          <w:b w:val="0"/>
          <w:color w:val="auto"/>
        </w:rPr>
        <w:t>（4）其他不应确定</w:t>
      </w:r>
      <w:r>
        <w:rPr>
          <w:rFonts w:hint="eastAsia" w:ascii="Times New Roman"/>
          <w:b w:val="0"/>
          <w:color w:val="auto"/>
        </w:rPr>
        <w:t>中标投标人</w:t>
      </w:r>
      <w:r>
        <w:rPr>
          <w:rFonts w:ascii="Times New Roman"/>
          <w:b w:val="0"/>
          <w:color w:val="auto"/>
        </w:rPr>
        <w:t>的情形。</w:t>
      </w:r>
    </w:p>
    <w:p>
      <w:pPr>
        <w:spacing w:line="360" w:lineRule="auto"/>
        <w:rPr>
          <w:rFonts w:ascii="Times New Roman"/>
          <w:b w:val="0"/>
          <w:color w:val="auto"/>
        </w:rPr>
      </w:pP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有本条第一款情形之一的，</w:t>
      </w:r>
      <w:r>
        <w:rPr>
          <w:rFonts w:hint="eastAsia" w:ascii="Times New Roman"/>
          <w:b w:val="0"/>
          <w:color w:val="auto"/>
        </w:rPr>
        <w:t>招标人</w:t>
      </w:r>
      <w:r>
        <w:rPr>
          <w:rFonts w:ascii="Times New Roman"/>
          <w:b w:val="0"/>
          <w:color w:val="auto"/>
        </w:rPr>
        <w:t>应当确定后一位</w:t>
      </w:r>
      <w:r>
        <w:rPr>
          <w:rFonts w:hint="eastAsia" w:ascii="Times New Roman"/>
          <w:b w:val="0"/>
          <w:color w:val="auto"/>
        </w:rPr>
        <w:t>中标</w:t>
      </w:r>
      <w:r>
        <w:rPr>
          <w:rFonts w:ascii="Times New Roman"/>
          <w:b w:val="0"/>
          <w:color w:val="auto"/>
        </w:rPr>
        <w:t>候选</w:t>
      </w:r>
      <w:r>
        <w:rPr>
          <w:rFonts w:hint="eastAsia" w:ascii="Times New Roman"/>
          <w:b w:val="0"/>
          <w:color w:val="auto"/>
        </w:rPr>
        <w:t>投标人</w:t>
      </w:r>
      <w:r>
        <w:rPr>
          <w:rFonts w:ascii="Times New Roman"/>
          <w:b w:val="0"/>
          <w:color w:val="auto"/>
        </w:rPr>
        <w:t>为</w:t>
      </w:r>
      <w:r>
        <w:rPr>
          <w:rFonts w:hint="eastAsia" w:ascii="Times New Roman"/>
          <w:b w:val="0"/>
          <w:color w:val="auto"/>
        </w:rPr>
        <w:t>中标投标人</w:t>
      </w:r>
      <w:r>
        <w:rPr>
          <w:rFonts w:ascii="Times New Roman"/>
          <w:b w:val="0"/>
          <w:color w:val="auto"/>
        </w:rPr>
        <w:t>。依次类推</w:t>
      </w:r>
      <w:r>
        <w:rPr>
          <w:rFonts w:hint="eastAsia" w:ascii="Times New Roman"/>
          <w:b w:val="0"/>
          <w:color w:val="auto"/>
          <w:lang w:eastAsia="zh-CN"/>
        </w:rPr>
        <w:t>，</w:t>
      </w:r>
      <w:r>
        <w:rPr>
          <w:rFonts w:ascii="Times New Roman"/>
          <w:b w:val="0"/>
          <w:color w:val="auto"/>
        </w:rPr>
        <w:t>无法确定</w:t>
      </w:r>
      <w:r>
        <w:rPr>
          <w:rFonts w:hint="eastAsia" w:ascii="Times New Roman"/>
          <w:b w:val="0"/>
          <w:color w:val="auto"/>
        </w:rPr>
        <w:t>中标投标人</w:t>
      </w:r>
      <w:r>
        <w:rPr>
          <w:rFonts w:ascii="Times New Roman"/>
          <w:b w:val="0"/>
          <w:color w:val="auto"/>
        </w:rPr>
        <w:t>的，重新组织采购。</w:t>
      </w:r>
    </w:p>
    <w:p>
      <w:pPr>
        <w:spacing w:line="360" w:lineRule="auto"/>
        <w:rPr>
          <w:rFonts w:ascii="Times New Roman"/>
          <w:b w:val="0"/>
          <w:color w:val="auto"/>
        </w:rPr>
      </w:pPr>
      <w:r>
        <w:rPr>
          <w:rFonts w:hint="eastAsia" w:ascii="Times New Roman"/>
          <w:b w:val="0"/>
          <w:color w:val="auto"/>
        </w:rPr>
        <w:t>4.8.</w:t>
      </w:r>
      <w:r>
        <w:rPr>
          <w:rFonts w:ascii="Times New Roman"/>
          <w:b w:val="0"/>
          <w:color w:val="auto"/>
        </w:rPr>
        <w:t>3</w:t>
      </w:r>
      <w:r>
        <w:rPr>
          <w:rFonts w:hint="eastAsia" w:ascii="Times New Roman"/>
          <w:b w:val="0"/>
          <w:color w:val="auto"/>
        </w:rPr>
        <w:t>中标</w:t>
      </w:r>
      <w:r>
        <w:rPr>
          <w:rFonts w:ascii="Times New Roman"/>
          <w:b w:val="0"/>
          <w:color w:val="auto"/>
        </w:rPr>
        <w:t>结果</w:t>
      </w:r>
      <w:r>
        <w:rPr>
          <w:rFonts w:hint="eastAsia" w:ascii="Times New Roman"/>
          <w:b w:val="0"/>
          <w:color w:val="auto"/>
        </w:rPr>
        <w:t>确定</w:t>
      </w:r>
      <w:r>
        <w:rPr>
          <w:rFonts w:ascii="Times New Roman"/>
          <w:b w:val="0"/>
          <w:color w:val="auto"/>
        </w:rPr>
        <w:t>后，</w:t>
      </w:r>
      <w:r>
        <w:rPr>
          <w:rFonts w:hint="eastAsia" w:ascii="Times New Roman"/>
          <w:b w:val="0"/>
          <w:color w:val="auto"/>
        </w:rPr>
        <w:t>中标投标人</w:t>
      </w:r>
      <w:r>
        <w:rPr>
          <w:rFonts w:ascii="Times New Roman"/>
          <w:b w:val="0"/>
          <w:color w:val="auto"/>
        </w:rPr>
        <w:t>应当按照本竞争性谈判文件及时并按规定领取</w:t>
      </w:r>
      <w:r>
        <w:rPr>
          <w:rFonts w:hint="eastAsia" w:ascii="Times New Roman"/>
          <w:b w:val="0"/>
          <w:color w:val="auto"/>
        </w:rPr>
        <w:t>中标</w:t>
      </w:r>
      <w:r>
        <w:rPr>
          <w:rFonts w:ascii="Times New Roman"/>
          <w:b w:val="0"/>
          <w:color w:val="auto"/>
        </w:rPr>
        <w:t>通知书。</w:t>
      </w:r>
      <w:r>
        <w:rPr>
          <w:rFonts w:hint="eastAsia" w:ascii="Times New Roman"/>
          <w:b w:val="0"/>
          <w:color w:val="auto"/>
        </w:rPr>
        <w:t>中标</w:t>
      </w:r>
      <w:r>
        <w:rPr>
          <w:rFonts w:ascii="Times New Roman"/>
          <w:b w:val="0"/>
          <w:color w:val="auto"/>
        </w:rPr>
        <w:t>通知书为签订采购合同的依据，是合同的有效组成部分。</w:t>
      </w:r>
    </w:p>
    <w:p>
      <w:pPr>
        <w:spacing w:line="360" w:lineRule="auto"/>
        <w:rPr>
          <w:rFonts w:ascii="Times New Roman"/>
          <w:b w:val="0"/>
          <w:color w:val="auto"/>
        </w:rPr>
      </w:pPr>
      <w:r>
        <w:rPr>
          <w:rFonts w:hint="eastAsia" w:ascii="Times New Roman"/>
          <w:b w:val="0"/>
          <w:color w:val="auto"/>
        </w:rPr>
        <w:t>4.8.</w:t>
      </w:r>
      <w:r>
        <w:rPr>
          <w:rFonts w:ascii="Times New Roman"/>
          <w:b w:val="0"/>
          <w:color w:val="auto"/>
        </w:rPr>
        <w:t>4</w:t>
      </w:r>
      <w:r>
        <w:rPr>
          <w:rFonts w:hint="eastAsia" w:ascii="Times New Roman"/>
          <w:b w:val="0"/>
          <w:color w:val="auto"/>
        </w:rPr>
        <w:t>中标</w:t>
      </w:r>
      <w:r>
        <w:rPr>
          <w:rFonts w:ascii="Times New Roman"/>
          <w:b w:val="0"/>
          <w:color w:val="auto"/>
        </w:rPr>
        <w:t>通知书对</w:t>
      </w:r>
      <w:r>
        <w:rPr>
          <w:rFonts w:hint="eastAsia" w:ascii="Times New Roman"/>
          <w:b w:val="0"/>
          <w:color w:val="auto"/>
        </w:rPr>
        <w:t>招标人</w:t>
      </w:r>
      <w:r>
        <w:rPr>
          <w:rFonts w:ascii="Times New Roman"/>
          <w:b w:val="0"/>
          <w:color w:val="auto"/>
        </w:rPr>
        <w:t>和</w:t>
      </w:r>
      <w:r>
        <w:rPr>
          <w:rFonts w:hint="eastAsia" w:ascii="Times New Roman"/>
          <w:b w:val="0"/>
          <w:color w:val="auto"/>
        </w:rPr>
        <w:t>中标投标人</w:t>
      </w:r>
      <w:r>
        <w:rPr>
          <w:rFonts w:ascii="Times New Roman"/>
          <w:b w:val="0"/>
          <w:color w:val="auto"/>
        </w:rPr>
        <w:t>均具有法律效力。</w:t>
      </w:r>
      <w:r>
        <w:rPr>
          <w:rFonts w:hint="eastAsia" w:ascii="Times New Roman"/>
          <w:b w:val="0"/>
          <w:color w:val="auto"/>
        </w:rPr>
        <w:t>中标</w:t>
      </w:r>
      <w:r>
        <w:rPr>
          <w:rFonts w:ascii="Times New Roman"/>
          <w:b w:val="0"/>
          <w:color w:val="auto"/>
        </w:rPr>
        <w:t>通知书发出后，</w:t>
      </w:r>
      <w:r>
        <w:rPr>
          <w:rFonts w:hint="eastAsia" w:ascii="Times New Roman"/>
          <w:b w:val="0"/>
          <w:color w:val="auto"/>
        </w:rPr>
        <w:t>招标人</w:t>
      </w:r>
      <w:r>
        <w:rPr>
          <w:rFonts w:ascii="Times New Roman"/>
          <w:b w:val="0"/>
          <w:color w:val="auto"/>
        </w:rPr>
        <w:t>改变</w:t>
      </w:r>
      <w:r>
        <w:rPr>
          <w:rFonts w:hint="eastAsia" w:ascii="Times New Roman"/>
          <w:b w:val="0"/>
          <w:color w:val="auto"/>
        </w:rPr>
        <w:t>中标</w:t>
      </w:r>
      <w:r>
        <w:rPr>
          <w:rFonts w:ascii="Times New Roman"/>
          <w:b w:val="0"/>
          <w:color w:val="auto"/>
        </w:rPr>
        <w:t>结果，或者</w:t>
      </w:r>
      <w:r>
        <w:rPr>
          <w:rFonts w:hint="eastAsia" w:ascii="Times New Roman"/>
          <w:b w:val="0"/>
          <w:color w:val="auto"/>
        </w:rPr>
        <w:t>中标投标人</w:t>
      </w:r>
      <w:r>
        <w:rPr>
          <w:rFonts w:ascii="Times New Roman"/>
          <w:b w:val="0"/>
          <w:color w:val="auto"/>
        </w:rPr>
        <w:t>无正当理由放弃</w:t>
      </w:r>
      <w:r>
        <w:rPr>
          <w:rFonts w:hint="eastAsia" w:ascii="Times New Roman"/>
          <w:b w:val="0"/>
          <w:color w:val="auto"/>
        </w:rPr>
        <w:t>中标</w:t>
      </w:r>
      <w:r>
        <w:rPr>
          <w:rFonts w:ascii="Times New Roman"/>
          <w:b w:val="0"/>
          <w:color w:val="auto"/>
        </w:rPr>
        <w:t>的，应当承担相应的法律责任。</w:t>
      </w:r>
    </w:p>
    <w:p>
      <w:pPr>
        <w:spacing w:line="360" w:lineRule="auto"/>
        <w:rPr>
          <w:rFonts w:hint="eastAsia" w:ascii="Times New Roman"/>
          <w:b w:val="0"/>
          <w:color w:val="auto"/>
        </w:rPr>
      </w:pPr>
      <w:r>
        <w:rPr>
          <w:rFonts w:hint="eastAsia" w:ascii="Times New Roman"/>
          <w:b w:val="0"/>
          <w:color w:val="auto"/>
        </w:rPr>
        <w:t>5.竞标纪律要求</w:t>
      </w:r>
    </w:p>
    <w:p>
      <w:pPr>
        <w:spacing w:line="360" w:lineRule="auto"/>
        <w:rPr>
          <w:rFonts w:ascii="Times New Roman"/>
          <w:b w:val="0"/>
          <w:color w:val="auto"/>
        </w:rPr>
      </w:pPr>
      <w:r>
        <w:rPr>
          <w:rFonts w:hint="eastAsia" w:ascii="Times New Roman"/>
          <w:b w:val="0"/>
          <w:color w:val="auto"/>
        </w:rPr>
        <w:t>5.1投标人</w:t>
      </w:r>
      <w:r>
        <w:rPr>
          <w:rFonts w:ascii="Times New Roman"/>
          <w:b w:val="0"/>
          <w:color w:val="auto"/>
        </w:rPr>
        <w:t>不得具有的情形：</w:t>
      </w:r>
      <w:r>
        <w:rPr>
          <w:rFonts w:hint="eastAsia" w:ascii="Times New Roman"/>
          <w:b w:val="0"/>
          <w:color w:val="auto"/>
        </w:rPr>
        <w:t>·</w:t>
      </w:r>
    </w:p>
    <w:p>
      <w:pPr>
        <w:spacing w:line="360" w:lineRule="auto"/>
        <w:rPr>
          <w:rFonts w:ascii="Times New Roman"/>
          <w:b w:val="0"/>
          <w:color w:val="auto"/>
        </w:rPr>
      </w:pPr>
      <w:r>
        <w:rPr>
          <w:rFonts w:ascii="Times New Roman"/>
          <w:b w:val="0"/>
          <w:color w:val="auto"/>
        </w:rPr>
        <w:t>（1）提供虚假材料谋取</w:t>
      </w:r>
      <w:r>
        <w:rPr>
          <w:rFonts w:hint="eastAsia" w:ascii="Times New Roman"/>
          <w:b w:val="0"/>
          <w:color w:val="auto"/>
        </w:rPr>
        <w:t>中标</w:t>
      </w:r>
      <w:r>
        <w:rPr>
          <w:rFonts w:ascii="Times New Roman"/>
          <w:b w:val="0"/>
          <w:color w:val="auto"/>
        </w:rPr>
        <w:t>；</w:t>
      </w:r>
    </w:p>
    <w:p>
      <w:pPr>
        <w:spacing w:line="360" w:lineRule="auto"/>
        <w:rPr>
          <w:rFonts w:ascii="Times New Roman"/>
          <w:b w:val="0"/>
          <w:color w:val="auto"/>
        </w:rPr>
      </w:pPr>
      <w:r>
        <w:rPr>
          <w:rFonts w:ascii="Times New Roman"/>
          <w:b w:val="0"/>
          <w:color w:val="auto"/>
        </w:rPr>
        <w:t>（2）采取不正当手段诋毁、排挤其他</w:t>
      </w:r>
      <w:r>
        <w:rPr>
          <w:rFonts w:hint="eastAsia" w:ascii="Times New Roman"/>
          <w:b w:val="0"/>
          <w:color w:val="auto"/>
        </w:rPr>
        <w:t>投标人</w:t>
      </w:r>
      <w:r>
        <w:rPr>
          <w:rFonts w:ascii="Times New Roman"/>
          <w:b w:val="0"/>
          <w:color w:val="auto"/>
        </w:rPr>
        <w:t>；</w:t>
      </w:r>
    </w:p>
    <w:p>
      <w:pPr>
        <w:spacing w:line="360" w:lineRule="auto"/>
        <w:rPr>
          <w:rFonts w:ascii="Times New Roman"/>
          <w:b w:val="0"/>
          <w:color w:val="auto"/>
        </w:rPr>
      </w:pPr>
      <w:r>
        <w:rPr>
          <w:rFonts w:ascii="Times New Roman"/>
          <w:b w:val="0"/>
          <w:color w:val="auto"/>
        </w:rPr>
        <w:t>（3）与采购单位、其他</w:t>
      </w:r>
      <w:r>
        <w:rPr>
          <w:rFonts w:hint="eastAsia" w:ascii="Times New Roman"/>
          <w:b w:val="0"/>
          <w:color w:val="auto"/>
        </w:rPr>
        <w:t>投标人</w:t>
      </w:r>
      <w:r>
        <w:rPr>
          <w:rFonts w:ascii="Times New Roman"/>
          <w:b w:val="0"/>
          <w:color w:val="auto"/>
        </w:rPr>
        <w:t>恶意串通；</w:t>
      </w:r>
    </w:p>
    <w:p>
      <w:pPr>
        <w:spacing w:line="360" w:lineRule="auto"/>
        <w:rPr>
          <w:rFonts w:ascii="Times New Roman"/>
          <w:b w:val="0"/>
          <w:color w:val="auto"/>
        </w:rPr>
      </w:pPr>
      <w:r>
        <w:rPr>
          <w:rFonts w:ascii="Times New Roman"/>
          <w:b w:val="0"/>
          <w:color w:val="auto"/>
        </w:rPr>
        <w:t>（4）向采购单位、谈判小组成员行贿或者提供其他不正当利益；</w:t>
      </w:r>
    </w:p>
    <w:p>
      <w:pPr>
        <w:spacing w:line="360" w:lineRule="auto"/>
        <w:rPr>
          <w:rFonts w:ascii="Times New Roman"/>
          <w:b w:val="0"/>
          <w:color w:val="auto"/>
        </w:rPr>
      </w:pPr>
      <w:r>
        <w:rPr>
          <w:rFonts w:ascii="Times New Roman"/>
          <w:b w:val="0"/>
          <w:color w:val="auto"/>
        </w:rPr>
        <w:t>（5）拒绝有关部门的监督检查或者向监督检查部门提供虚假情况。</w:t>
      </w:r>
    </w:p>
    <w:p>
      <w:pPr>
        <w:spacing w:line="360" w:lineRule="auto"/>
        <w:rPr>
          <w:rFonts w:ascii="Times New Roman"/>
          <w:b w:val="0"/>
          <w:color w:val="auto"/>
        </w:rPr>
      </w:pPr>
      <w:r>
        <w:rPr>
          <w:rFonts w:ascii="Times New Roman"/>
          <w:b w:val="0"/>
          <w:color w:val="auto"/>
        </w:rPr>
        <w:t>有上述情形之一的</w:t>
      </w:r>
      <w:r>
        <w:rPr>
          <w:rFonts w:hint="eastAsia" w:ascii="Times New Roman"/>
          <w:b w:val="0"/>
          <w:color w:val="auto"/>
        </w:rPr>
        <w:t>投标人</w:t>
      </w:r>
      <w:r>
        <w:rPr>
          <w:rFonts w:ascii="Times New Roman"/>
          <w:b w:val="0"/>
          <w:color w:val="auto"/>
        </w:rPr>
        <w:t>，属于不合格</w:t>
      </w:r>
      <w:r>
        <w:rPr>
          <w:rFonts w:hint="eastAsia" w:ascii="Times New Roman"/>
          <w:b w:val="0"/>
          <w:color w:val="auto"/>
        </w:rPr>
        <w:t>投标人</w:t>
      </w:r>
      <w:r>
        <w:rPr>
          <w:rFonts w:ascii="Times New Roman"/>
          <w:b w:val="0"/>
          <w:color w:val="auto"/>
        </w:rPr>
        <w:t>，其投标或</w:t>
      </w:r>
      <w:r>
        <w:rPr>
          <w:rFonts w:hint="eastAsia" w:ascii="Times New Roman"/>
          <w:b w:val="0"/>
          <w:color w:val="auto"/>
        </w:rPr>
        <w:t>中标</w:t>
      </w:r>
      <w:r>
        <w:rPr>
          <w:rFonts w:ascii="Times New Roman"/>
          <w:b w:val="0"/>
          <w:color w:val="auto"/>
        </w:rPr>
        <w:t>资格将被取消。</w:t>
      </w:r>
    </w:p>
    <w:p>
      <w:pPr>
        <w:spacing w:line="360" w:lineRule="auto"/>
        <w:rPr>
          <w:rFonts w:hint="eastAsia" w:ascii="Times New Roman"/>
          <w:b w:val="0"/>
          <w:color w:val="auto"/>
        </w:rPr>
      </w:pPr>
      <w:r>
        <w:rPr>
          <w:rFonts w:hint="eastAsia" w:ascii="Times New Roman"/>
          <w:b w:val="0"/>
          <w:color w:val="auto"/>
        </w:rPr>
        <w:t>6.签订及履行合同和验收</w:t>
      </w:r>
    </w:p>
    <w:p>
      <w:pPr>
        <w:spacing w:line="360" w:lineRule="auto"/>
        <w:rPr>
          <w:rFonts w:ascii="Times New Roman"/>
          <w:b w:val="0"/>
          <w:color w:val="auto"/>
        </w:rPr>
      </w:pPr>
      <w:r>
        <w:rPr>
          <w:rFonts w:hint="eastAsia" w:ascii="Times New Roman"/>
          <w:b w:val="0"/>
          <w:color w:val="auto"/>
        </w:rPr>
        <w:t>6.1</w:t>
      </w:r>
      <w:r>
        <w:rPr>
          <w:rFonts w:ascii="Times New Roman"/>
          <w:b w:val="0"/>
          <w:color w:val="auto"/>
        </w:rPr>
        <w:t>签订合同</w:t>
      </w:r>
    </w:p>
    <w:p>
      <w:pPr>
        <w:spacing w:line="360" w:lineRule="auto"/>
        <w:rPr>
          <w:rFonts w:ascii="Times New Roman"/>
          <w:b w:val="0"/>
          <w:color w:val="auto"/>
        </w:rPr>
      </w:pPr>
      <w:r>
        <w:rPr>
          <w:rFonts w:hint="eastAsia" w:ascii="Times New Roman"/>
          <w:b w:val="0"/>
          <w:color w:val="auto"/>
        </w:rPr>
        <w:t>6.1.1中标投标人</w:t>
      </w:r>
      <w:r>
        <w:rPr>
          <w:rFonts w:ascii="Times New Roman"/>
          <w:b w:val="0"/>
          <w:color w:val="auto"/>
        </w:rPr>
        <w:t>在收到</w:t>
      </w:r>
      <w:r>
        <w:rPr>
          <w:rFonts w:hint="eastAsia" w:ascii="Times New Roman"/>
          <w:b w:val="0"/>
          <w:color w:val="auto"/>
        </w:rPr>
        <w:t>采购人</w:t>
      </w:r>
      <w:r>
        <w:rPr>
          <w:rFonts w:ascii="Times New Roman"/>
          <w:b w:val="0"/>
          <w:color w:val="auto"/>
        </w:rPr>
        <w:t>发出的《</w:t>
      </w:r>
      <w:r>
        <w:rPr>
          <w:rFonts w:hint="eastAsia" w:ascii="Times New Roman"/>
          <w:b w:val="0"/>
          <w:color w:val="auto"/>
        </w:rPr>
        <w:t>中标</w:t>
      </w:r>
      <w:r>
        <w:rPr>
          <w:rFonts w:ascii="Times New Roman"/>
          <w:b w:val="0"/>
          <w:color w:val="auto"/>
        </w:rPr>
        <w:t>通知书》后，应在规定的时间内与</w:t>
      </w:r>
      <w:r>
        <w:rPr>
          <w:rFonts w:hint="eastAsia" w:ascii="Times New Roman"/>
          <w:b w:val="0"/>
          <w:color w:val="auto"/>
        </w:rPr>
        <w:t>采购人</w:t>
      </w:r>
      <w:r>
        <w:rPr>
          <w:rFonts w:ascii="Times New Roman"/>
          <w:b w:val="0"/>
          <w:color w:val="auto"/>
        </w:rPr>
        <w:t>签订采购合同。由于</w:t>
      </w:r>
      <w:r>
        <w:rPr>
          <w:rFonts w:hint="eastAsia" w:ascii="Times New Roman"/>
          <w:b w:val="0"/>
          <w:color w:val="auto"/>
        </w:rPr>
        <w:t>中标投标人</w:t>
      </w:r>
      <w:r>
        <w:rPr>
          <w:rFonts w:ascii="Times New Roman"/>
          <w:b w:val="0"/>
          <w:color w:val="auto"/>
        </w:rPr>
        <w:t>的原因逾期未与</w:t>
      </w:r>
      <w:r>
        <w:rPr>
          <w:rFonts w:hint="eastAsia" w:ascii="Times New Roman"/>
          <w:b w:val="0"/>
          <w:color w:val="auto"/>
        </w:rPr>
        <w:t>采购人</w:t>
      </w:r>
      <w:r>
        <w:rPr>
          <w:rFonts w:ascii="Times New Roman"/>
          <w:b w:val="0"/>
          <w:color w:val="auto"/>
        </w:rPr>
        <w:t>签订采购合同的，将视为放弃</w:t>
      </w:r>
      <w:r>
        <w:rPr>
          <w:rFonts w:hint="eastAsia" w:ascii="Times New Roman"/>
          <w:b w:val="0"/>
          <w:color w:val="auto"/>
        </w:rPr>
        <w:t>中标</w:t>
      </w:r>
      <w:r>
        <w:rPr>
          <w:rFonts w:ascii="Times New Roman"/>
          <w:b w:val="0"/>
          <w:color w:val="auto"/>
        </w:rPr>
        <w:t>，取消其</w:t>
      </w:r>
      <w:r>
        <w:rPr>
          <w:rFonts w:hint="eastAsia" w:ascii="Times New Roman"/>
          <w:b w:val="0"/>
          <w:color w:val="auto"/>
        </w:rPr>
        <w:t>中标</w:t>
      </w:r>
      <w:r>
        <w:rPr>
          <w:rFonts w:ascii="Times New Roman"/>
          <w:b w:val="0"/>
          <w:color w:val="auto"/>
        </w:rPr>
        <w:t>资格，并将按相关规定进行处理。</w:t>
      </w:r>
    </w:p>
    <w:p>
      <w:pPr>
        <w:spacing w:line="360" w:lineRule="auto"/>
        <w:rPr>
          <w:rFonts w:ascii="Times New Roman"/>
          <w:b w:val="0"/>
          <w:color w:val="auto"/>
        </w:rPr>
      </w:pPr>
      <w:r>
        <w:rPr>
          <w:rFonts w:hint="eastAsia" w:ascii="Times New Roman"/>
          <w:b w:val="0"/>
          <w:color w:val="auto"/>
        </w:rPr>
        <w:t>6.1.</w:t>
      </w:r>
      <w:r>
        <w:rPr>
          <w:rFonts w:ascii="Times New Roman"/>
          <w:b w:val="0"/>
          <w:color w:val="auto"/>
        </w:rPr>
        <w:t>2</w:t>
      </w:r>
      <w:r>
        <w:rPr>
          <w:rFonts w:hint="eastAsia" w:ascii="Times New Roman"/>
          <w:b w:val="0"/>
          <w:color w:val="auto"/>
        </w:rPr>
        <w:t>采购人</w:t>
      </w:r>
      <w:r>
        <w:rPr>
          <w:rFonts w:ascii="Times New Roman"/>
          <w:b w:val="0"/>
          <w:color w:val="auto"/>
        </w:rPr>
        <w:t>不得向</w:t>
      </w:r>
      <w:r>
        <w:rPr>
          <w:rFonts w:hint="eastAsia" w:ascii="Times New Roman"/>
          <w:b w:val="0"/>
          <w:color w:val="auto"/>
        </w:rPr>
        <w:t>中标投标人</w:t>
      </w:r>
      <w:r>
        <w:rPr>
          <w:rFonts w:ascii="Times New Roman"/>
          <w:b w:val="0"/>
          <w:color w:val="auto"/>
        </w:rPr>
        <w:t>提出任何不合理的要求，作为签订合同的条件，不得与</w:t>
      </w:r>
      <w:r>
        <w:rPr>
          <w:rFonts w:hint="eastAsia" w:ascii="Times New Roman"/>
          <w:b w:val="0"/>
          <w:color w:val="auto"/>
        </w:rPr>
        <w:t>中标投标人</w:t>
      </w:r>
      <w:r>
        <w:rPr>
          <w:rFonts w:ascii="Times New Roman"/>
          <w:b w:val="0"/>
          <w:color w:val="auto"/>
        </w:rPr>
        <w:t>人私下订立背离合同实质性内容的任何协议，所签订的合同不得对谈判文件和</w:t>
      </w:r>
      <w:r>
        <w:rPr>
          <w:rFonts w:hint="eastAsia" w:ascii="Times New Roman"/>
          <w:b w:val="0"/>
          <w:color w:val="auto"/>
        </w:rPr>
        <w:t>中标投标人</w:t>
      </w:r>
      <w:r>
        <w:rPr>
          <w:rFonts w:ascii="Times New Roman"/>
          <w:b w:val="0"/>
          <w:color w:val="auto"/>
        </w:rPr>
        <w:t>竞标文件作实质性修改。</w:t>
      </w:r>
    </w:p>
    <w:p>
      <w:pPr>
        <w:spacing w:line="360" w:lineRule="auto"/>
        <w:rPr>
          <w:rFonts w:ascii="Times New Roman"/>
          <w:b w:val="0"/>
          <w:color w:val="auto"/>
        </w:rPr>
      </w:pPr>
      <w:r>
        <w:rPr>
          <w:rFonts w:hint="eastAsia" w:ascii="Times New Roman"/>
          <w:b w:val="0"/>
          <w:color w:val="auto"/>
        </w:rPr>
        <w:t>6.1.</w:t>
      </w:r>
      <w:r>
        <w:rPr>
          <w:rFonts w:ascii="Times New Roman"/>
          <w:b w:val="0"/>
          <w:color w:val="auto"/>
        </w:rPr>
        <w:t>3</w:t>
      </w:r>
      <w:r>
        <w:rPr>
          <w:rFonts w:hint="eastAsia" w:ascii="Times New Roman"/>
          <w:b w:val="0"/>
          <w:color w:val="auto"/>
        </w:rPr>
        <w:t>中标投标人</w:t>
      </w:r>
      <w:r>
        <w:rPr>
          <w:rFonts w:ascii="Times New Roman"/>
          <w:b w:val="0"/>
          <w:color w:val="auto"/>
        </w:rPr>
        <w:t>因不可抗力原因不能履行采购合同或放弃</w:t>
      </w:r>
      <w:r>
        <w:rPr>
          <w:rFonts w:hint="eastAsia" w:ascii="Times New Roman"/>
          <w:b w:val="0"/>
          <w:color w:val="auto"/>
        </w:rPr>
        <w:t>中标</w:t>
      </w:r>
      <w:r>
        <w:rPr>
          <w:rFonts w:ascii="Times New Roman"/>
          <w:b w:val="0"/>
          <w:color w:val="auto"/>
        </w:rPr>
        <w:t>的，</w:t>
      </w:r>
      <w:r>
        <w:rPr>
          <w:rFonts w:hint="eastAsia" w:ascii="Times New Roman"/>
          <w:b w:val="0"/>
          <w:color w:val="auto"/>
        </w:rPr>
        <w:t>采购人</w:t>
      </w:r>
      <w:r>
        <w:rPr>
          <w:rFonts w:ascii="Times New Roman"/>
          <w:b w:val="0"/>
          <w:color w:val="auto"/>
        </w:rPr>
        <w:t>可以根据第二章竞争性谈判须知之规定与排在</w:t>
      </w:r>
      <w:r>
        <w:rPr>
          <w:rFonts w:hint="eastAsia" w:ascii="Times New Roman"/>
          <w:b w:val="0"/>
          <w:color w:val="auto"/>
        </w:rPr>
        <w:t>中标</w:t>
      </w:r>
      <w:r>
        <w:rPr>
          <w:rFonts w:ascii="Times New Roman"/>
          <w:b w:val="0"/>
          <w:color w:val="auto"/>
        </w:rPr>
        <w:t>人之后其他</w:t>
      </w:r>
      <w:r>
        <w:rPr>
          <w:rFonts w:hint="eastAsia" w:ascii="Times New Roman"/>
          <w:b w:val="0"/>
          <w:color w:val="auto"/>
        </w:rPr>
        <w:t>中标</w:t>
      </w:r>
      <w:r>
        <w:rPr>
          <w:rFonts w:ascii="Times New Roman"/>
          <w:b w:val="0"/>
          <w:color w:val="auto"/>
        </w:rPr>
        <w:t>候选人签订采购合同。</w:t>
      </w:r>
    </w:p>
    <w:p>
      <w:pPr>
        <w:spacing w:line="360" w:lineRule="auto"/>
        <w:rPr>
          <w:rFonts w:ascii="Times New Roman"/>
          <w:b w:val="0"/>
          <w:color w:val="auto"/>
        </w:rPr>
      </w:pPr>
      <w:r>
        <w:rPr>
          <w:rFonts w:hint="eastAsia" w:ascii="Times New Roman"/>
          <w:b w:val="0"/>
          <w:color w:val="auto"/>
        </w:rPr>
        <w:t>6.1.</w:t>
      </w:r>
      <w:r>
        <w:rPr>
          <w:rFonts w:ascii="Times New Roman"/>
          <w:b w:val="0"/>
          <w:color w:val="auto"/>
        </w:rPr>
        <w:t>4</w:t>
      </w:r>
      <w:r>
        <w:rPr>
          <w:rFonts w:hint="eastAsia" w:ascii="Times New Roman"/>
          <w:b w:val="0"/>
          <w:color w:val="auto"/>
        </w:rPr>
        <w:t>招标人</w:t>
      </w:r>
      <w:r>
        <w:rPr>
          <w:rFonts w:ascii="Times New Roman"/>
          <w:b w:val="0"/>
          <w:color w:val="auto"/>
        </w:rPr>
        <w:t>在合同签订之后三个工作日内，应将签订的合同</w:t>
      </w:r>
      <w:r>
        <w:rPr>
          <w:rFonts w:hint="eastAsia" w:ascii="Times New Roman"/>
          <w:b w:val="0"/>
          <w:color w:val="auto"/>
        </w:rPr>
        <w:t>复印件</w:t>
      </w:r>
      <w:r>
        <w:rPr>
          <w:rFonts w:ascii="Times New Roman"/>
          <w:b w:val="0"/>
          <w:color w:val="auto"/>
        </w:rPr>
        <w:t>送交</w:t>
      </w:r>
      <w:r>
        <w:rPr>
          <w:rFonts w:hint="eastAsia" w:ascii="Times New Roman"/>
          <w:b w:val="0"/>
          <w:color w:val="auto"/>
        </w:rPr>
        <w:t>相关股东</w:t>
      </w:r>
      <w:r>
        <w:rPr>
          <w:rFonts w:ascii="Times New Roman"/>
          <w:b w:val="0"/>
          <w:color w:val="auto"/>
        </w:rPr>
        <w:t>留存备案。</w:t>
      </w:r>
    </w:p>
    <w:p>
      <w:pPr>
        <w:spacing w:line="360" w:lineRule="auto"/>
        <w:rPr>
          <w:rFonts w:ascii="Times New Roman"/>
          <w:b w:val="0"/>
          <w:color w:val="auto"/>
        </w:rPr>
      </w:pPr>
      <w:r>
        <w:rPr>
          <w:rFonts w:hint="eastAsia" w:ascii="Times New Roman"/>
          <w:b w:val="0"/>
          <w:color w:val="auto"/>
        </w:rPr>
        <w:t>6.2</w:t>
      </w:r>
      <w:r>
        <w:rPr>
          <w:rFonts w:ascii="Times New Roman"/>
          <w:b w:val="0"/>
          <w:color w:val="auto"/>
        </w:rPr>
        <w:t>履行合同</w:t>
      </w:r>
    </w:p>
    <w:p>
      <w:pPr>
        <w:spacing w:line="360" w:lineRule="auto"/>
        <w:rPr>
          <w:rFonts w:ascii="Times New Roman"/>
          <w:b w:val="0"/>
          <w:color w:val="auto"/>
        </w:rPr>
      </w:pPr>
      <w:r>
        <w:rPr>
          <w:rFonts w:hint="eastAsia" w:ascii="Times New Roman"/>
          <w:b w:val="0"/>
          <w:color w:val="auto"/>
        </w:rPr>
        <w:t>6.2.</w:t>
      </w:r>
      <w:r>
        <w:rPr>
          <w:rFonts w:ascii="Times New Roman"/>
          <w:b w:val="0"/>
          <w:color w:val="auto"/>
        </w:rPr>
        <w:t>1</w:t>
      </w:r>
      <w:r>
        <w:rPr>
          <w:rFonts w:hint="eastAsia" w:ascii="Times New Roman"/>
          <w:b w:val="0"/>
          <w:color w:val="auto"/>
        </w:rPr>
        <w:t>中标投标人</w:t>
      </w:r>
      <w:r>
        <w:rPr>
          <w:rFonts w:ascii="Times New Roman"/>
          <w:b w:val="0"/>
          <w:color w:val="auto"/>
        </w:rPr>
        <w:t>与</w:t>
      </w:r>
      <w:r>
        <w:rPr>
          <w:rFonts w:hint="eastAsia" w:ascii="Times New Roman"/>
          <w:b w:val="0"/>
          <w:color w:val="auto"/>
        </w:rPr>
        <w:t>采购人</w:t>
      </w:r>
      <w:r>
        <w:rPr>
          <w:rFonts w:ascii="Times New Roman"/>
          <w:b w:val="0"/>
          <w:color w:val="auto"/>
        </w:rPr>
        <w:t>签订合同后，合同双方应严格执行合同条款，履行合同规定的义务，保证合同的顺利完成。</w:t>
      </w:r>
    </w:p>
    <w:p>
      <w:pPr>
        <w:spacing w:line="360" w:lineRule="auto"/>
        <w:rPr>
          <w:rFonts w:ascii="Times New Roman"/>
          <w:b w:val="0"/>
          <w:color w:val="auto"/>
        </w:rPr>
      </w:pPr>
      <w:r>
        <w:rPr>
          <w:rFonts w:hint="eastAsia" w:ascii="Times New Roman"/>
          <w:b w:val="0"/>
          <w:color w:val="auto"/>
        </w:rPr>
        <w:t>6.2.</w:t>
      </w:r>
      <w:r>
        <w:rPr>
          <w:rFonts w:ascii="Times New Roman"/>
          <w:b w:val="0"/>
          <w:color w:val="auto"/>
        </w:rPr>
        <w:t>2在合同履行过程中，如发生合同纠纷，合同双方应按照《</w:t>
      </w:r>
      <w:r>
        <w:rPr>
          <w:rFonts w:hint="eastAsia" w:ascii="Times New Roman"/>
          <w:b w:val="0"/>
          <w:color w:val="auto"/>
          <w:lang w:val="en-US" w:eastAsia="zh-CN"/>
        </w:rPr>
        <w:t>民法典</w:t>
      </w:r>
      <w:r>
        <w:rPr>
          <w:rFonts w:ascii="Times New Roman"/>
          <w:b w:val="0"/>
          <w:color w:val="auto"/>
        </w:rPr>
        <w:t>》的有关规定进行处理。</w:t>
      </w:r>
    </w:p>
    <w:p>
      <w:pPr>
        <w:spacing w:line="360" w:lineRule="auto"/>
        <w:rPr>
          <w:rFonts w:hint="eastAsia" w:ascii="Times New Roman"/>
          <w:b w:val="0"/>
          <w:color w:val="auto"/>
        </w:rPr>
      </w:pPr>
      <w:r>
        <w:rPr>
          <w:rFonts w:hint="eastAsia" w:ascii="Times New Roman"/>
          <w:b w:val="0"/>
          <w:color w:val="auto"/>
        </w:rPr>
        <w:t>7.质疑和投诉</w:t>
      </w:r>
    </w:p>
    <w:p>
      <w:pPr>
        <w:spacing w:line="360" w:lineRule="auto"/>
        <w:rPr>
          <w:rFonts w:ascii="Times New Roman"/>
          <w:b w:val="0"/>
          <w:color w:val="auto"/>
        </w:rPr>
      </w:pPr>
      <w:r>
        <w:rPr>
          <w:rFonts w:hint="eastAsia" w:ascii="Times New Roman"/>
          <w:b w:val="0"/>
          <w:color w:val="auto"/>
        </w:rPr>
        <w:t>7.1</w:t>
      </w:r>
      <w:r>
        <w:rPr>
          <w:rFonts w:ascii="Times New Roman"/>
          <w:b w:val="0"/>
          <w:color w:val="auto"/>
        </w:rPr>
        <w:t>质疑、投诉必须严格遵照</w:t>
      </w:r>
      <w:r>
        <w:rPr>
          <w:rFonts w:hint="eastAsia" w:ascii="Times New Roman"/>
          <w:b w:val="0"/>
          <w:color w:val="auto"/>
        </w:rPr>
        <w:t>相关规定</w:t>
      </w:r>
      <w:r>
        <w:rPr>
          <w:rFonts w:ascii="Times New Roman"/>
          <w:b w:val="0"/>
          <w:color w:val="auto"/>
        </w:rPr>
        <w:t>执行。</w:t>
      </w:r>
    </w:p>
    <w:p>
      <w:pPr>
        <w:spacing w:line="360" w:lineRule="auto"/>
        <w:rPr>
          <w:rFonts w:ascii="Times New Roman"/>
          <w:b w:val="0"/>
          <w:color w:val="auto"/>
        </w:rPr>
      </w:pPr>
      <w:r>
        <w:rPr>
          <w:rFonts w:hint="eastAsia" w:ascii="Times New Roman"/>
          <w:b w:val="0"/>
          <w:color w:val="auto"/>
        </w:rPr>
        <w:t>7.2</w:t>
      </w:r>
      <w:r>
        <w:rPr>
          <w:rFonts w:ascii="Times New Roman"/>
          <w:b w:val="0"/>
          <w:color w:val="auto"/>
        </w:rPr>
        <w:t>质疑书、投诉书均应明确阐述谈判文件、竞标过程、</w:t>
      </w:r>
      <w:r>
        <w:rPr>
          <w:rFonts w:hint="eastAsia" w:ascii="Times New Roman"/>
          <w:b w:val="0"/>
          <w:color w:val="auto"/>
        </w:rPr>
        <w:t>中标</w:t>
      </w:r>
      <w:r>
        <w:rPr>
          <w:rFonts w:ascii="Times New Roman"/>
          <w:b w:val="0"/>
          <w:color w:val="auto"/>
        </w:rPr>
        <w:t>结果使自己的合法权益受到损害的实质性内容，提供相关事实、依据和证据及其来源或线索，并确保真实性，便于有关单位调查、答复和处理。</w:t>
      </w:r>
    </w:p>
    <w:p>
      <w:pPr>
        <w:spacing w:line="360" w:lineRule="auto"/>
        <w:rPr>
          <w:rFonts w:ascii="Times New Roman"/>
          <w:b w:val="0"/>
          <w:color w:val="auto"/>
        </w:rPr>
      </w:pPr>
      <w:r>
        <w:rPr>
          <w:rFonts w:hint="eastAsia" w:ascii="Times New Roman"/>
          <w:b w:val="0"/>
          <w:color w:val="auto"/>
        </w:rPr>
        <w:t>7.3</w:t>
      </w:r>
      <w:r>
        <w:rPr>
          <w:rFonts w:ascii="Times New Roman"/>
          <w:b w:val="0"/>
          <w:color w:val="auto"/>
        </w:rPr>
        <w:t>质疑人行使质疑权时，必须坚持“谁主张谁举证”，遵守“实事求是”和“谨慎性”原则，承担使用虚假材料或恶意方式质疑的法律责任。</w:t>
      </w:r>
    </w:p>
    <w:p>
      <w:pPr>
        <w:spacing w:line="360" w:lineRule="auto"/>
        <w:rPr>
          <w:rFonts w:ascii="Times New Roman"/>
          <w:b w:val="0"/>
          <w:color w:val="auto"/>
        </w:rPr>
      </w:pPr>
      <w:r>
        <w:rPr>
          <w:rFonts w:hint="eastAsia" w:ascii="Times New Roman"/>
          <w:b w:val="0"/>
          <w:color w:val="auto"/>
        </w:rPr>
        <w:t>7.4</w:t>
      </w:r>
      <w:r>
        <w:rPr>
          <w:rFonts w:ascii="Times New Roman"/>
          <w:b w:val="0"/>
          <w:color w:val="auto"/>
        </w:rPr>
        <w:t>按照“谁主要相关，谁直接负责”的原则，对商务、技术等方面的意见、质疑由</w:t>
      </w:r>
      <w:r>
        <w:rPr>
          <w:rFonts w:hint="eastAsia" w:ascii="Times New Roman"/>
          <w:b w:val="0"/>
          <w:color w:val="auto"/>
        </w:rPr>
        <w:t>投标人</w:t>
      </w:r>
      <w:r>
        <w:rPr>
          <w:rFonts w:ascii="Times New Roman"/>
          <w:b w:val="0"/>
          <w:color w:val="auto"/>
        </w:rPr>
        <w:t>直接向</w:t>
      </w:r>
      <w:r>
        <w:rPr>
          <w:rFonts w:hint="eastAsia" w:ascii="Times New Roman"/>
          <w:b w:val="0"/>
          <w:color w:val="auto"/>
        </w:rPr>
        <w:t>采购人</w:t>
      </w:r>
      <w:r>
        <w:rPr>
          <w:rFonts w:ascii="Times New Roman"/>
          <w:b w:val="0"/>
          <w:color w:val="auto"/>
        </w:rPr>
        <w:t>提出，对采购组织工作的质疑向招标人提出。如既涉及</w:t>
      </w:r>
      <w:r>
        <w:rPr>
          <w:rFonts w:hint="eastAsia" w:ascii="Times New Roman"/>
          <w:b w:val="0"/>
          <w:color w:val="auto"/>
        </w:rPr>
        <w:t>招标人</w:t>
      </w:r>
      <w:r>
        <w:rPr>
          <w:rFonts w:ascii="Times New Roman"/>
          <w:b w:val="0"/>
          <w:color w:val="auto"/>
        </w:rPr>
        <w:t>又涉及招标人，应按事项分别提交质疑书，不能一文同时质疑两个单位，否则不予受理。</w:t>
      </w:r>
    </w:p>
    <w:p>
      <w:pPr>
        <w:pStyle w:val="2"/>
        <w:rPr>
          <w:rFonts w:ascii="Times New Roman"/>
          <w:b w:val="0"/>
          <w:color w:val="auto"/>
        </w:rPr>
      </w:pPr>
    </w:p>
    <w:p>
      <w:pPr>
        <w:pStyle w:val="2"/>
        <w:rPr>
          <w:rFonts w:ascii="Times New Roman"/>
          <w:b w:val="0"/>
          <w:color w:val="auto"/>
        </w:rPr>
      </w:pPr>
    </w:p>
    <w:p>
      <w:pPr>
        <w:pStyle w:val="2"/>
        <w:rPr>
          <w:rFonts w:ascii="Times New Roman"/>
          <w:b w:val="0"/>
          <w:color w:val="auto"/>
        </w:rPr>
      </w:pPr>
    </w:p>
    <w:p>
      <w:pPr>
        <w:pStyle w:val="2"/>
        <w:rPr>
          <w:rFonts w:ascii="Times New Roman"/>
          <w:b w:val="0"/>
          <w:color w:val="auto"/>
        </w:rPr>
      </w:pPr>
    </w:p>
    <w:p>
      <w:pPr>
        <w:pStyle w:val="2"/>
        <w:rPr>
          <w:rFonts w:ascii="Times New Roman"/>
          <w:b w:val="0"/>
          <w:color w:val="auto"/>
        </w:rPr>
      </w:pPr>
    </w:p>
    <w:p>
      <w:pPr>
        <w:pStyle w:val="2"/>
        <w:rPr>
          <w:rFonts w:ascii="Times New Roman"/>
          <w:b w:val="0"/>
          <w:color w:val="auto"/>
        </w:rPr>
      </w:pPr>
    </w:p>
    <w:p>
      <w:pPr>
        <w:pStyle w:val="2"/>
        <w:rPr>
          <w:rFonts w:ascii="Times New Roman"/>
          <w:b w:val="0"/>
          <w:color w:val="auto"/>
        </w:rPr>
      </w:pPr>
    </w:p>
    <w:p>
      <w:pPr>
        <w:pStyle w:val="2"/>
        <w:rPr>
          <w:rFonts w:ascii="Times New Roman"/>
          <w:b w:val="0"/>
          <w:color w:val="auto"/>
        </w:rPr>
      </w:pPr>
    </w:p>
    <w:p>
      <w:pPr>
        <w:spacing w:line="360" w:lineRule="auto"/>
        <w:jc w:val="center"/>
        <w:rPr>
          <w:rFonts w:ascii="Times New Roman"/>
          <w:b w:val="0"/>
          <w:color w:val="auto"/>
          <w:sz w:val="32"/>
          <w:szCs w:val="32"/>
          <w:lang w:val="zh-CN"/>
        </w:rPr>
      </w:pPr>
      <w:r>
        <w:rPr>
          <w:rFonts w:ascii="Times New Roman"/>
          <w:b w:val="0"/>
          <w:color w:val="auto"/>
          <w:sz w:val="32"/>
          <w:szCs w:val="32"/>
          <w:lang w:val="zh-CN"/>
        </w:rPr>
        <w:br w:type="page"/>
      </w:r>
      <w:r>
        <w:rPr>
          <w:rFonts w:ascii="Times New Roman"/>
          <w:b w:val="0"/>
          <w:color w:val="auto"/>
          <w:sz w:val="32"/>
          <w:szCs w:val="32"/>
          <w:lang w:val="zh-CN"/>
        </w:rPr>
        <w:t>第</w:t>
      </w:r>
      <w:r>
        <w:rPr>
          <w:rFonts w:hint="eastAsia" w:ascii="Times New Roman"/>
          <w:b w:val="0"/>
          <w:color w:val="auto"/>
          <w:sz w:val="32"/>
          <w:szCs w:val="32"/>
        </w:rPr>
        <w:t>四</w:t>
      </w:r>
      <w:r>
        <w:rPr>
          <w:rFonts w:ascii="Times New Roman"/>
          <w:b w:val="0"/>
          <w:color w:val="auto"/>
          <w:sz w:val="32"/>
          <w:szCs w:val="32"/>
          <w:lang w:val="zh-CN"/>
        </w:rPr>
        <w:t>章</w:t>
      </w:r>
      <w:r>
        <w:rPr>
          <w:rFonts w:hint="eastAsia" w:ascii="黑体" w:eastAsia="黑体"/>
          <w:b w:val="0"/>
          <w:color w:val="auto"/>
          <w:sz w:val="32"/>
          <w:szCs w:val="32"/>
          <w:lang w:val="en-US" w:eastAsia="zh-CN"/>
        </w:rPr>
        <w:t>资格审查</w:t>
      </w:r>
      <w:r>
        <w:rPr>
          <w:rFonts w:hint="eastAsia" w:ascii="黑体" w:eastAsia="黑体"/>
          <w:b w:val="0"/>
          <w:color w:val="auto"/>
          <w:sz w:val="32"/>
          <w:szCs w:val="32"/>
        </w:rPr>
        <w:t>办法</w:t>
      </w:r>
    </w:p>
    <w:p>
      <w:pPr>
        <w:spacing w:line="360" w:lineRule="auto"/>
        <w:rPr>
          <w:b w:val="0"/>
          <w:color w:val="auto"/>
          <w:lang w:val="zh-CN"/>
        </w:rPr>
      </w:pPr>
      <w:r>
        <w:rPr>
          <w:rFonts w:hint="eastAsia"/>
          <w:b w:val="0"/>
          <w:color w:val="auto"/>
          <w:lang w:val="en-US" w:eastAsia="zh-CN"/>
        </w:rPr>
        <w:t>投标人</w:t>
      </w:r>
      <w:r>
        <w:rPr>
          <w:rFonts w:hint="eastAsia"/>
          <w:b w:val="0"/>
          <w:color w:val="auto"/>
          <w:lang w:val="zh-CN"/>
        </w:rPr>
        <w:t>：</w:t>
      </w:r>
    </w:p>
    <w:tbl>
      <w:tblPr>
        <w:tblStyle w:val="7"/>
        <w:tblW w:w="9360" w:type="dxa"/>
        <w:tblInd w:w="0" w:type="dxa"/>
        <w:tblLayout w:type="fixed"/>
        <w:tblCellMar>
          <w:top w:w="0" w:type="dxa"/>
          <w:left w:w="0" w:type="dxa"/>
          <w:bottom w:w="0" w:type="dxa"/>
          <w:right w:w="0" w:type="dxa"/>
        </w:tblCellMar>
      </w:tblPr>
      <w:tblGrid>
        <w:gridCol w:w="1620"/>
        <w:gridCol w:w="2700"/>
        <w:gridCol w:w="14"/>
        <w:gridCol w:w="5026"/>
      </w:tblGrid>
      <w:tr>
        <w:tblPrEx>
          <w:tblCellMar>
            <w:top w:w="0" w:type="dxa"/>
            <w:left w:w="0" w:type="dxa"/>
            <w:bottom w:w="0" w:type="dxa"/>
            <w:right w:w="0" w:type="dxa"/>
          </w:tblCellMar>
        </w:tblPrEx>
        <w:trPr>
          <w:trHeight w:val="454" w:hRule="exact"/>
        </w:trPr>
        <w:tc>
          <w:tcPr>
            <w:tcW w:w="4320" w:type="dxa"/>
            <w:gridSpan w:val="2"/>
            <w:tcBorders>
              <w:top w:val="single" w:color="auto" w:sz="4" w:space="0"/>
              <w:left w:val="single" w:color="auto" w:sz="4" w:space="0"/>
              <w:bottom w:val="single" w:color="auto" w:sz="4" w:space="0"/>
              <w:right w:val="single" w:color="auto" w:sz="4" w:space="0"/>
            </w:tcBorders>
            <w:noWrap w:val="0"/>
            <w:vAlign w:val="center"/>
          </w:tcPr>
          <w:p>
            <w:pPr>
              <w:pStyle w:val="13"/>
              <w:ind w:left="9"/>
              <w:jc w:val="center"/>
              <w:rPr>
                <w:rFonts w:ascii="黑体" w:eastAsia="黑体" w:cs="宋体"/>
                <w:color w:val="auto"/>
                <w:sz w:val="21"/>
                <w:szCs w:val="21"/>
                <w:lang w:val="zh-CN"/>
              </w:rPr>
            </w:pPr>
            <w:r>
              <w:rPr>
                <w:rFonts w:hint="eastAsia" w:ascii="黑体" w:eastAsia="黑体" w:cs="宋体"/>
                <w:color w:val="auto"/>
                <w:sz w:val="21"/>
                <w:szCs w:val="21"/>
                <w:lang w:val="zh-CN"/>
              </w:rPr>
              <w:t>比选因素</w:t>
            </w:r>
          </w:p>
        </w:tc>
        <w:tc>
          <w:tcPr>
            <w:tcW w:w="5040" w:type="dxa"/>
            <w:gridSpan w:val="2"/>
            <w:tcBorders>
              <w:top w:val="single" w:color="auto" w:sz="4" w:space="0"/>
              <w:left w:val="single" w:color="auto" w:sz="4" w:space="0"/>
              <w:bottom w:val="single" w:color="auto" w:sz="4" w:space="0"/>
              <w:right w:val="single" w:color="auto" w:sz="4" w:space="0"/>
            </w:tcBorders>
            <w:noWrap w:val="0"/>
            <w:vAlign w:val="center"/>
          </w:tcPr>
          <w:p>
            <w:pPr>
              <w:pStyle w:val="13"/>
              <w:ind w:right="24"/>
              <w:jc w:val="center"/>
              <w:rPr>
                <w:rFonts w:ascii="黑体" w:eastAsia="黑体" w:cs="宋体"/>
                <w:color w:val="auto"/>
                <w:sz w:val="21"/>
                <w:szCs w:val="21"/>
                <w:lang w:val="zh-CN"/>
              </w:rPr>
            </w:pPr>
            <w:r>
              <w:rPr>
                <w:rFonts w:hint="eastAsia" w:ascii="黑体" w:eastAsia="黑体" w:cs="宋体"/>
                <w:color w:val="auto"/>
                <w:sz w:val="21"/>
                <w:szCs w:val="21"/>
                <w:lang w:val="zh-CN"/>
              </w:rPr>
              <w:t xml:space="preserve">比选标准 </w:t>
            </w:r>
          </w:p>
        </w:tc>
      </w:tr>
      <w:tr>
        <w:tblPrEx>
          <w:tblCellMar>
            <w:top w:w="0" w:type="dxa"/>
            <w:left w:w="0" w:type="dxa"/>
            <w:bottom w:w="0" w:type="dxa"/>
            <w:right w:w="0" w:type="dxa"/>
          </w:tblCellMar>
        </w:tblPrEx>
        <w:trPr>
          <w:trHeight w:val="454" w:hRule="exact"/>
        </w:trPr>
        <w:tc>
          <w:tcPr>
            <w:tcW w:w="1620" w:type="dxa"/>
            <w:vMerge w:val="restart"/>
            <w:tcBorders>
              <w:top w:val="single" w:color="auto" w:sz="4" w:space="0"/>
              <w:left w:val="single" w:color="auto" w:sz="4" w:space="0"/>
              <w:right w:val="single" w:color="auto" w:sz="4" w:space="0"/>
            </w:tcBorders>
            <w:noWrap w:val="0"/>
            <w:vAlign w:val="center"/>
          </w:tcPr>
          <w:p>
            <w:pPr>
              <w:pStyle w:val="13"/>
              <w:jc w:val="center"/>
              <w:rPr>
                <w:rFonts w:cs="宋体"/>
                <w:color w:val="auto"/>
                <w:sz w:val="21"/>
                <w:szCs w:val="21"/>
                <w:lang w:val="zh-CN"/>
              </w:rPr>
            </w:pPr>
            <w:r>
              <w:rPr>
                <w:rFonts w:hint="eastAsia" w:cs="宋体"/>
                <w:color w:val="auto"/>
                <w:sz w:val="21"/>
                <w:szCs w:val="21"/>
                <w:lang w:val="zh-CN"/>
              </w:rPr>
              <w:t>形式标准</w:t>
            </w: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cs="宋体"/>
                <w:color w:val="auto"/>
                <w:sz w:val="21"/>
                <w:szCs w:val="21"/>
                <w:lang w:val="zh-CN"/>
              </w:rPr>
            </w:pPr>
            <w:r>
              <w:rPr>
                <w:rFonts w:hint="eastAsia" w:cs="宋体"/>
                <w:color w:val="auto"/>
                <w:sz w:val="21"/>
                <w:szCs w:val="21"/>
                <w:lang w:val="zh-CN"/>
              </w:rPr>
              <w:t>单位名称</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pStyle w:val="13"/>
              <w:ind w:right="24" w:firstLine="210" w:firstLineChars="100"/>
              <w:jc w:val="both"/>
              <w:rPr>
                <w:rFonts w:cs="宋体"/>
                <w:color w:val="auto"/>
                <w:sz w:val="21"/>
                <w:szCs w:val="21"/>
                <w:lang w:val="zh-CN"/>
              </w:rPr>
            </w:pPr>
            <w:r>
              <w:rPr>
                <w:rFonts w:hint="eastAsia" w:cs="宋体"/>
                <w:color w:val="auto"/>
                <w:sz w:val="21"/>
                <w:szCs w:val="21"/>
                <w:lang w:val="zh-CN"/>
              </w:rPr>
              <w:t>与营业执照、资质证书一致</w:t>
            </w:r>
            <w:r>
              <w:rPr>
                <w:rFonts w:cs="宋体"/>
                <w:color w:val="auto"/>
                <w:sz w:val="21"/>
                <w:szCs w:val="21"/>
                <w:lang w:val="zh-CN"/>
              </w:rPr>
              <w:t xml:space="preserve">  </w:t>
            </w:r>
          </w:p>
        </w:tc>
      </w:tr>
      <w:tr>
        <w:tblPrEx>
          <w:tblCellMar>
            <w:top w:w="0" w:type="dxa"/>
            <w:left w:w="0" w:type="dxa"/>
            <w:bottom w:w="0" w:type="dxa"/>
            <w:right w:w="0" w:type="dxa"/>
          </w:tblCellMar>
        </w:tblPrEx>
        <w:trPr>
          <w:trHeight w:val="689" w:hRule="exact"/>
        </w:trPr>
        <w:tc>
          <w:tcPr>
            <w:tcW w:w="1620" w:type="dxa"/>
            <w:vMerge w:val="continue"/>
            <w:tcBorders>
              <w:left w:val="single" w:color="auto" w:sz="4" w:space="0"/>
              <w:right w:val="single" w:color="auto" w:sz="4" w:space="0"/>
            </w:tcBorders>
            <w:noWrap w:val="0"/>
            <w:vAlign w:val="center"/>
          </w:tcPr>
          <w:p>
            <w:pPr>
              <w:pStyle w:val="13"/>
              <w:ind w:left="249"/>
              <w:jc w:val="center"/>
              <w:rPr>
                <w:rFonts w:cs="宋体"/>
                <w:color w:val="auto"/>
                <w:sz w:val="21"/>
                <w:szCs w:val="21"/>
                <w:lang w:val="zh-CN"/>
              </w:rPr>
            </w:pP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cs="宋体"/>
                <w:color w:val="auto"/>
                <w:sz w:val="21"/>
                <w:szCs w:val="21"/>
                <w:lang w:val="zh-CN"/>
              </w:rPr>
            </w:pPr>
            <w:r>
              <w:rPr>
                <w:rFonts w:hint="eastAsia" w:cs="宋体"/>
                <w:color w:val="auto"/>
                <w:sz w:val="21"/>
                <w:szCs w:val="21"/>
                <w:lang w:val="zh-CN"/>
              </w:rPr>
              <w:t>材料签字盖章</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pStyle w:val="13"/>
              <w:ind w:right="23" w:firstLine="210" w:firstLineChars="100"/>
              <w:jc w:val="both"/>
              <w:rPr>
                <w:rFonts w:cs="宋体"/>
                <w:color w:val="auto"/>
                <w:sz w:val="21"/>
                <w:szCs w:val="21"/>
                <w:lang w:val="zh-CN"/>
              </w:rPr>
            </w:pPr>
            <w:r>
              <w:rPr>
                <w:rFonts w:hint="eastAsia" w:cs="宋体"/>
                <w:color w:val="auto"/>
                <w:sz w:val="21"/>
                <w:szCs w:val="21"/>
                <w:lang w:val="zh-CN"/>
              </w:rPr>
              <w:t>有法定代表人或其委托代理人签字（附授权书）和加盖单位行政公章</w:t>
            </w:r>
          </w:p>
        </w:tc>
      </w:tr>
      <w:tr>
        <w:tblPrEx>
          <w:tblCellMar>
            <w:top w:w="0" w:type="dxa"/>
            <w:left w:w="0" w:type="dxa"/>
            <w:bottom w:w="0" w:type="dxa"/>
            <w:right w:w="0" w:type="dxa"/>
          </w:tblCellMar>
        </w:tblPrEx>
        <w:trPr>
          <w:trHeight w:val="454" w:hRule="exact"/>
        </w:trPr>
        <w:tc>
          <w:tcPr>
            <w:tcW w:w="1620" w:type="dxa"/>
            <w:vMerge w:val="continue"/>
            <w:tcBorders>
              <w:left w:val="single" w:color="auto" w:sz="4" w:space="0"/>
              <w:right w:val="single" w:color="auto" w:sz="4" w:space="0"/>
            </w:tcBorders>
            <w:noWrap w:val="0"/>
            <w:vAlign w:val="center"/>
          </w:tcPr>
          <w:p>
            <w:pPr>
              <w:pStyle w:val="13"/>
              <w:ind w:left="249"/>
              <w:jc w:val="center"/>
              <w:rPr>
                <w:rFonts w:cs="宋体"/>
                <w:color w:val="auto"/>
                <w:sz w:val="21"/>
                <w:szCs w:val="21"/>
                <w:lang w:val="zh-CN"/>
              </w:rPr>
            </w:pP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pPr>
              <w:pStyle w:val="13"/>
              <w:ind w:left="9"/>
              <w:jc w:val="center"/>
              <w:rPr>
                <w:rFonts w:cs="宋体"/>
                <w:color w:val="auto"/>
                <w:sz w:val="21"/>
                <w:szCs w:val="21"/>
                <w:lang w:val="zh-CN"/>
              </w:rPr>
            </w:pPr>
            <w:r>
              <w:rPr>
                <w:rFonts w:hint="eastAsia" w:cs="宋体"/>
                <w:color w:val="auto"/>
                <w:sz w:val="21"/>
                <w:szCs w:val="21"/>
                <w:lang w:val="zh-CN"/>
              </w:rPr>
              <w:t>材料份数、装订</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pStyle w:val="13"/>
              <w:ind w:right="24" w:firstLine="210" w:firstLineChars="100"/>
              <w:jc w:val="both"/>
              <w:rPr>
                <w:rFonts w:cs="宋体"/>
                <w:color w:val="auto"/>
                <w:sz w:val="21"/>
                <w:szCs w:val="21"/>
                <w:lang w:val="zh-CN"/>
              </w:rPr>
            </w:pPr>
            <w:r>
              <w:rPr>
                <w:rFonts w:hint="eastAsia" w:cs="宋体"/>
                <w:color w:val="auto"/>
                <w:sz w:val="21"/>
                <w:szCs w:val="21"/>
                <w:lang w:val="zh-CN"/>
              </w:rPr>
              <w:t>符合</w:t>
            </w:r>
            <w:r>
              <w:rPr>
                <w:rFonts w:hint="eastAsia" w:cs="宋体"/>
                <w:color w:val="auto"/>
                <w:sz w:val="21"/>
                <w:szCs w:val="21"/>
                <w:lang w:val="en-US" w:eastAsia="zh-CN"/>
              </w:rPr>
              <w:t>竞争性谈判</w:t>
            </w:r>
            <w:r>
              <w:rPr>
                <w:rFonts w:hint="eastAsia" w:cs="宋体"/>
                <w:color w:val="auto"/>
                <w:sz w:val="21"/>
                <w:szCs w:val="21"/>
                <w:lang w:val="zh-CN"/>
              </w:rPr>
              <w:t>文件要求</w:t>
            </w:r>
          </w:p>
        </w:tc>
      </w:tr>
      <w:tr>
        <w:tblPrEx>
          <w:tblCellMar>
            <w:top w:w="0" w:type="dxa"/>
            <w:left w:w="0" w:type="dxa"/>
            <w:bottom w:w="0" w:type="dxa"/>
            <w:right w:w="0" w:type="dxa"/>
          </w:tblCellMar>
        </w:tblPrEx>
        <w:trPr>
          <w:trHeight w:val="454" w:hRule="exact"/>
        </w:trPr>
        <w:tc>
          <w:tcPr>
            <w:tcW w:w="1620" w:type="dxa"/>
            <w:vMerge w:val="continue"/>
            <w:tcBorders>
              <w:left w:val="single" w:color="auto" w:sz="4" w:space="0"/>
              <w:right w:val="single" w:color="auto" w:sz="4" w:space="0"/>
            </w:tcBorders>
            <w:noWrap w:val="0"/>
            <w:vAlign w:val="center"/>
          </w:tcPr>
          <w:p>
            <w:pPr>
              <w:pStyle w:val="13"/>
              <w:jc w:val="center"/>
              <w:rPr>
                <w:rFonts w:cs="宋体"/>
                <w:color w:val="auto"/>
                <w:sz w:val="21"/>
                <w:szCs w:val="21"/>
                <w:lang w:val="zh-CN"/>
              </w:rPr>
            </w:pP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pPr>
              <w:pStyle w:val="13"/>
              <w:ind w:left="9"/>
              <w:jc w:val="center"/>
              <w:rPr>
                <w:rFonts w:cs="宋体"/>
                <w:color w:val="auto"/>
                <w:sz w:val="21"/>
                <w:szCs w:val="21"/>
                <w:lang w:val="zh-CN"/>
              </w:rPr>
            </w:pPr>
            <w:r>
              <w:rPr>
                <w:rFonts w:hint="eastAsia" w:cs="宋体"/>
                <w:color w:val="auto"/>
                <w:sz w:val="21"/>
                <w:szCs w:val="21"/>
                <w:lang w:val="zh-CN"/>
              </w:rPr>
              <w:t>材料格式</w:t>
            </w:r>
            <w:r>
              <w:rPr>
                <w:rFonts w:cs="宋体"/>
                <w:color w:val="auto"/>
                <w:sz w:val="21"/>
                <w:szCs w:val="21"/>
                <w:lang w:val="zh-CN"/>
              </w:rPr>
              <w:t xml:space="preserve"> </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pStyle w:val="13"/>
              <w:ind w:right="24" w:firstLine="210" w:firstLineChars="100"/>
              <w:jc w:val="both"/>
              <w:rPr>
                <w:rFonts w:cs="宋体"/>
                <w:color w:val="auto"/>
                <w:sz w:val="21"/>
                <w:szCs w:val="21"/>
                <w:lang w:val="zh-CN"/>
              </w:rPr>
            </w:pPr>
            <w:r>
              <w:rPr>
                <w:rFonts w:hint="eastAsia" w:cs="宋体"/>
                <w:color w:val="auto"/>
                <w:sz w:val="21"/>
                <w:szCs w:val="21"/>
                <w:lang w:val="zh-CN"/>
              </w:rPr>
              <w:t>符合投标人（竞标人）须知格式及盖章的要求</w:t>
            </w:r>
            <w:r>
              <w:rPr>
                <w:rFonts w:cs="宋体"/>
                <w:color w:val="auto"/>
                <w:sz w:val="21"/>
                <w:szCs w:val="21"/>
                <w:lang w:val="zh-CN"/>
              </w:rPr>
              <w:t xml:space="preserve"> </w:t>
            </w:r>
          </w:p>
        </w:tc>
      </w:tr>
      <w:tr>
        <w:tblPrEx>
          <w:tblCellMar>
            <w:top w:w="0" w:type="dxa"/>
            <w:left w:w="0" w:type="dxa"/>
            <w:bottom w:w="0" w:type="dxa"/>
            <w:right w:w="0" w:type="dxa"/>
          </w:tblCellMar>
        </w:tblPrEx>
        <w:trPr>
          <w:trHeight w:val="454" w:hRule="exact"/>
        </w:trPr>
        <w:tc>
          <w:tcPr>
            <w:tcW w:w="1620" w:type="dxa"/>
            <w:vMerge w:val="restart"/>
            <w:tcBorders>
              <w:top w:val="single" w:color="auto" w:sz="4" w:space="0"/>
              <w:left w:val="single" w:color="auto" w:sz="4" w:space="0"/>
              <w:right w:val="single" w:color="auto" w:sz="4" w:space="0"/>
            </w:tcBorders>
            <w:noWrap w:val="0"/>
            <w:vAlign w:val="center"/>
          </w:tcPr>
          <w:p>
            <w:pPr>
              <w:pStyle w:val="13"/>
              <w:jc w:val="center"/>
              <w:rPr>
                <w:rFonts w:cs="宋体"/>
                <w:color w:val="auto"/>
                <w:sz w:val="21"/>
                <w:szCs w:val="21"/>
                <w:lang w:val="zh-CN"/>
              </w:rPr>
            </w:pPr>
            <w:r>
              <w:rPr>
                <w:rFonts w:hint="eastAsia" w:cs="宋体"/>
                <w:color w:val="auto"/>
                <w:sz w:val="21"/>
                <w:szCs w:val="21"/>
                <w:lang w:val="zh-CN"/>
              </w:rPr>
              <w:t>资格标准</w:t>
            </w: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pPr>
              <w:pStyle w:val="13"/>
              <w:ind w:left="9"/>
              <w:jc w:val="center"/>
              <w:rPr>
                <w:rFonts w:cs="宋体"/>
                <w:color w:val="auto"/>
                <w:sz w:val="21"/>
                <w:szCs w:val="21"/>
                <w:lang w:val="zh-CN"/>
              </w:rPr>
            </w:pPr>
            <w:r>
              <w:rPr>
                <w:rFonts w:hint="eastAsia" w:cs="宋体"/>
                <w:color w:val="auto"/>
                <w:sz w:val="21"/>
                <w:szCs w:val="21"/>
                <w:lang w:val="zh-CN"/>
              </w:rPr>
              <w:t>营业执照</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pStyle w:val="13"/>
              <w:ind w:right="24" w:firstLine="210" w:firstLineChars="100"/>
              <w:jc w:val="both"/>
              <w:rPr>
                <w:rFonts w:cs="宋体"/>
                <w:color w:val="auto"/>
                <w:sz w:val="21"/>
                <w:szCs w:val="21"/>
                <w:lang w:val="zh-CN"/>
              </w:rPr>
            </w:pPr>
            <w:r>
              <w:rPr>
                <w:rFonts w:hint="eastAsia" w:cs="宋体"/>
                <w:color w:val="auto"/>
                <w:sz w:val="21"/>
                <w:szCs w:val="21"/>
                <w:lang w:val="zh-CN"/>
              </w:rPr>
              <w:t>具备有效的营业执照；独立法人资格</w:t>
            </w:r>
          </w:p>
        </w:tc>
      </w:tr>
      <w:tr>
        <w:tblPrEx>
          <w:tblCellMar>
            <w:top w:w="0" w:type="dxa"/>
            <w:left w:w="0" w:type="dxa"/>
            <w:bottom w:w="0" w:type="dxa"/>
            <w:right w:w="0" w:type="dxa"/>
          </w:tblCellMar>
        </w:tblPrEx>
        <w:trPr>
          <w:trHeight w:val="454" w:hRule="exact"/>
        </w:trPr>
        <w:tc>
          <w:tcPr>
            <w:tcW w:w="1620" w:type="dxa"/>
            <w:vMerge w:val="continue"/>
            <w:tcBorders>
              <w:left w:val="single" w:color="auto" w:sz="4" w:space="0"/>
              <w:right w:val="single" w:color="auto" w:sz="4" w:space="0"/>
            </w:tcBorders>
            <w:noWrap w:val="0"/>
            <w:vAlign w:val="center"/>
          </w:tcPr>
          <w:p>
            <w:pPr>
              <w:pStyle w:val="13"/>
              <w:ind w:left="249"/>
              <w:jc w:val="center"/>
              <w:rPr>
                <w:rFonts w:cs="宋体"/>
                <w:color w:val="auto"/>
                <w:sz w:val="21"/>
                <w:szCs w:val="21"/>
                <w:lang w:val="zh-CN"/>
              </w:rPr>
            </w:pP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pPr>
              <w:pStyle w:val="13"/>
              <w:ind w:left="9"/>
              <w:jc w:val="center"/>
              <w:rPr>
                <w:rFonts w:cs="宋体"/>
                <w:color w:val="auto"/>
                <w:sz w:val="21"/>
                <w:szCs w:val="21"/>
                <w:lang w:val="zh-CN"/>
              </w:rPr>
            </w:pPr>
            <w:r>
              <w:rPr>
                <w:rFonts w:hint="eastAsia" w:cs="宋体"/>
                <w:color w:val="auto"/>
                <w:sz w:val="21"/>
                <w:szCs w:val="21"/>
                <w:lang w:val="zh-CN"/>
              </w:rPr>
              <w:t>资质等级</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pStyle w:val="13"/>
              <w:ind w:right="24" w:firstLine="210" w:firstLineChars="100"/>
              <w:jc w:val="both"/>
              <w:rPr>
                <w:rFonts w:cs="宋体"/>
                <w:color w:val="auto"/>
                <w:sz w:val="21"/>
                <w:szCs w:val="21"/>
                <w:lang w:val="zh-CN"/>
              </w:rPr>
            </w:pPr>
            <w:r>
              <w:rPr>
                <w:rFonts w:hint="eastAsia" w:cs="宋体"/>
                <w:color w:val="auto"/>
                <w:sz w:val="21"/>
                <w:szCs w:val="21"/>
                <w:lang w:val="zh-CN"/>
              </w:rPr>
              <w:t>符合投标人（竞标人）须知规定</w:t>
            </w:r>
            <w:r>
              <w:rPr>
                <w:rFonts w:cs="宋体"/>
                <w:color w:val="auto"/>
                <w:sz w:val="21"/>
                <w:szCs w:val="21"/>
                <w:lang w:val="zh-CN"/>
              </w:rPr>
              <w:t xml:space="preserve"> </w:t>
            </w:r>
          </w:p>
        </w:tc>
      </w:tr>
      <w:tr>
        <w:tblPrEx>
          <w:tblCellMar>
            <w:top w:w="0" w:type="dxa"/>
            <w:left w:w="0" w:type="dxa"/>
            <w:bottom w:w="0" w:type="dxa"/>
            <w:right w:w="0" w:type="dxa"/>
          </w:tblCellMar>
        </w:tblPrEx>
        <w:trPr>
          <w:trHeight w:val="454" w:hRule="exact"/>
        </w:trPr>
        <w:tc>
          <w:tcPr>
            <w:tcW w:w="1620" w:type="dxa"/>
            <w:vMerge w:val="continue"/>
            <w:tcBorders>
              <w:left w:val="single" w:color="auto" w:sz="4" w:space="0"/>
              <w:right w:val="single" w:color="auto" w:sz="4" w:space="0"/>
            </w:tcBorders>
            <w:noWrap w:val="0"/>
            <w:vAlign w:val="center"/>
          </w:tcPr>
          <w:p>
            <w:pPr>
              <w:pStyle w:val="13"/>
              <w:ind w:left="249"/>
              <w:jc w:val="center"/>
              <w:rPr>
                <w:rFonts w:cs="宋体"/>
                <w:color w:val="auto"/>
                <w:sz w:val="21"/>
                <w:szCs w:val="21"/>
                <w:lang w:val="zh-CN"/>
              </w:rPr>
            </w:pP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pPr>
              <w:pStyle w:val="13"/>
              <w:ind w:left="9"/>
              <w:jc w:val="center"/>
              <w:rPr>
                <w:rFonts w:cs="宋体"/>
                <w:color w:val="auto"/>
                <w:sz w:val="21"/>
                <w:szCs w:val="21"/>
                <w:lang w:val="zh-CN"/>
              </w:rPr>
            </w:pPr>
            <w:r>
              <w:rPr>
                <w:rFonts w:hint="eastAsia" w:cs="宋体"/>
                <w:color w:val="auto"/>
                <w:sz w:val="21"/>
                <w:szCs w:val="21"/>
                <w:lang w:val="zh-CN"/>
              </w:rPr>
              <w:t>业绩</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Ansi="宋体" w:cs="宋体"/>
                <w:b w:val="0"/>
                <w:color w:val="auto"/>
                <w:position w:val="0"/>
                <w:sz w:val="21"/>
                <w:szCs w:val="21"/>
                <w:lang w:val="zh-CN"/>
              </w:rPr>
            </w:pPr>
            <w:r>
              <w:rPr>
                <w:rFonts w:hint="eastAsia" w:hAnsi="宋体" w:cs="宋体"/>
                <w:b w:val="0"/>
                <w:color w:val="auto"/>
                <w:position w:val="0"/>
                <w:sz w:val="21"/>
                <w:szCs w:val="21"/>
                <w:lang w:val="zh-CN"/>
              </w:rPr>
              <w:t>符合投标人（竞标人）须知规定</w:t>
            </w:r>
          </w:p>
        </w:tc>
      </w:tr>
      <w:tr>
        <w:tblPrEx>
          <w:tblCellMar>
            <w:top w:w="0" w:type="dxa"/>
            <w:left w:w="0" w:type="dxa"/>
            <w:bottom w:w="0" w:type="dxa"/>
            <w:right w:w="0" w:type="dxa"/>
          </w:tblCellMar>
        </w:tblPrEx>
        <w:trPr>
          <w:trHeight w:val="454" w:hRule="exact"/>
        </w:trPr>
        <w:tc>
          <w:tcPr>
            <w:tcW w:w="1620" w:type="dxa"/>
            <w:vMerge w:val="continue"/>
            <w:tcBorders>
              <w:left w:val="single" w:color="auto" w:sz="4" w:space="0"/>
              <w:right w:val="single" w:color="auto" w:sz="4" w:space="0"/>
            </w:tcBorders>
            <w:noWrap w:val="0"/>
            <w:vAlign w:val="center"/>
          </w:tcPr>
          <w:p>
            <w:pPr>
              <w:pStyle w:val="13"/>
              <w:ind w:left="249"/>
              <w:jc w:val="center"/>
              <w:rPr>
                <w:rFonts w:cs="宋体"/>
                <w:color w:val="auto"/>
                <w:sz w:val="21"/>
                <w:szCs w:val="21"/>
                <w:lang w:val="zh-CN"/>
              </w:rPr>
            </w:pP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pPr>
              <w:pStyle w:val="13"/>
              <w:ind w:left="9"/>
              <w:jc w:val="center"/>
              <w:rPr>
                <w:rFonts w:cs="宋体"/>
                <w:color w:val="auto"/>
                <w:sz w:val="21"/>
                <w:szCs w:val="21"/>
                <w:lang w:val="zh-CN"/>
              </w:rPr>
            </w:pPr>
            <w:r>
              <w:rPr>
                <w:rFonts w:hint="eastAsia" w:cs="宋体"/>
                <w:color w:val="auto"/>
                <w:sz w:val="21"/>
                <w:szCs w:val="21"/>
                <w:lang w:val="zh-CN"/>
              </w:rPr>
              <w:t>信誉</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Ansi="宋体" w:cs="宋体"/>
                <w:b w:val="0"/>
                <w:color w:val="auto"/>
                <w:position w:val="0"/>
                <w:sz w:val="21"/>
                <w:szCs w:val="21"/>
                <w:lang w:val="zh-CN"/>
              </w:rPr>
            </w:pPr>
            <w:r>
              <w:rPr>
                <w:rFonts w:hint="eastAsia" w:hAnsi="宋体" w:cs="宋体"/>
                <w:b w:val="0"/>
                <w:color w:val="auto"/>
                <w:position w:val="0"/>
                <w:sz w:val="21"/>
                <w:szCs w:val="21"/>
                <w:lang w:val="zh-CN"/>
              </w:rPr>
              <w:t>符合投标人（竞标人）须知规定</w:t>
            </w:r>
          </w:p>
        </w:tc>
      </w:tr>
      <w:tr>
        <w:tblPrEx>
          <w:tblCellMar>
            <w:top w:w="0" w:type="dxa"/>
            <w:left w:w="0" w:type="dxa"/>
            <w:bottom w:w="0" w:type="dxa"/>
            <w:right w:w="0" w:type="dxa"/>
          </w:tblCellMar>
        </w:tblPrEx>
        <w:trPr>
          <w:trHeight w:val="454" w:hRule="exact"/>
        </w:trPr>
        <w:tc>
          <w:tcPr>
            <w:tcW w:w="1620" w:type="dxa"/>
            <w:vMerge w:val="continue"/>
            <w:tcBorders>
              <w:left w:val="single" w:color="auto" w:sz="4" w:space="0"/>
              <w:bottom w:val="single" w:color="auto" w:sz="4" w:space="0"/>
              <w:right w:val="single" w:color="auto" w:sz="4" w:space="0"/>
            </w:tcBorders>
            <w:noWrap w:val="0"/>
            <w:vAlign w:val="center"/>
          </w:tcPr>
          <w:p>
            <w:pPr>
              <w:pStyle w:val="13"/>
              <w:jc w:val="center"/>
              <w:rPr>
                <w:rFonts w:cs="宋体"/>
                <w:color w:val="auto"/>
                <w:sz w:val="21"/>
                <w:szCs w:val="21"/>
                <w:lang w:val="zh-CN"/>
              </w:rPr>
            </w:pP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pPr>
              <w:pStyle w:val="13"/>
              <w:ind w:left="9"/>
              <w:jc w:val="center"/>
              <w:rPr>
                <w:rFonts w:cs="宋体"/>
                <w:color w:val="auto"/>
                <w:sz w:val="21"/>
                <w:szCs w:val="21"/>
                <w:lang w:val="zh-CN"/>
              </w:rPr>
            </w:pPr>
            <w:r>
              <w:rPr>
                <w:rFonts w:hint="eastAsia" w:cs="宋体"/>
                <w:color w:val="auto"/>
                <w:sz w:val="21"/>
                <w:szCs w:val="21"/>
                <w:lang w:val="zh-CN"/>
              </w:rPr>
              <w:t>其他要求</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Ansi="宋体" w:cs="宋体"/>
                <w:b w:val="0"/>
                <w:color w:val="auto"/>
                <w:position w:val="0"/>
                <w:sz w:val="21"/>
                <w:szCs w:val="21"/>
                <w:lang w:val="zh-CN"/>
              </w:rPr>
            </w:pPr>
            <w:r>
              <w:rPr>
                <w:rFonts w:hint="eastAsia" w:hAnsi="宋体" w:cs="宋体"/>
                <w:b w:val="0"/>
                <w:color w:val="auto"/>
                <w:position w:val="0"/>
                <w:sz w:val="21"/>
                <w:szCs w:val="21"/>
                <w:lang w:val="zh-CN"/>
              </w:rPr>
              <w:t>符合投标人（竞标人）须知规定</w:t>
            </w:r>
          </w:p>
        </w:tc>
      </w:tr>
      <w:tr>
        <w:tblPrEx>
          <w:tblCellMar>
            <w:top w:w="0" w:type="dxa"/>
            <w:left w:w="0" w:type="dxa"/>
            <w:bottom w:w="0" w:type="dxa"/>
            <w:right w:w="0" w:type="dxa"/>
          </w:tblCellMar>
        </w:tblPrEx>
        <w:trPr>
          <w:trHeight w:val="454" w:hRule="exact"/>
        </w:trPr>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
              <w:ind w:left="312"/>
              <w:jc w:val="center"/>
              <w:rPr>
                <w:rFonts w:cs="宋体"/>
                <w:color w:val="auto"/>
                <w:sz w:val="21"/>
                <w:szCs w:val="21"/>
                <w:lang w:val="zh-CN"/>
              </w:rPr>
            </w:pP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pPr>
              <w:pStyle w:val="13"/>
              <w:ind w:left="57"/>
              <w:jc w:val="center"/>
              <w:rPr>
                <w:rFonts w:cs="宋体"/>
                <w:color w:val="auto"/>
                <w:sz w:val="21"/>
                <w:szCs w:val="21"/>
                <w:lang w:val="zh-CN"/>
              </w:rPr>
            </w:pPr>
            <w:r>
              <w:rPr>
                <w:rFonts w:hint="eastAsia" w:cs="宋体"/>
                <w:color w:val="auto"/>
                <w:sz w:val="21"/>
                <w:szCs w:val="21"/>
                <w:lang w:val="en-US" w:eastAsia="zh-CN"/>
              </w:rPr>
              <w:t>谈判</w:t>
            </w:r>
            <w:r>
              <w:rPr>
                <w:rFonts w:hint="eastAsia" w:cs="宋体"/>
                <w:color w:val="auto"/>
                <w:sz w:val="21"/>
                <w:szCs w:val="21"/>
                <w:lang w:val="zh-CN"/>
              </w:rPr>
              <w:t>申请有效期</w:t>
            </w:r>
            <w:r>
              <w:rPr>
                <w:rFonts w:cs="宋体"/>
                <w:color w:val="auto"/>
                <w:sz w:val="21"/>
                <w:szCs w:val="21"/>
                <w:lang w:val="zh-CN"/>
              </w:rPr>
              <w:t xml:space="preserve"> </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Ansi="宋体" w:cs="宋体"/>
                <w:b w:val="0"/>
                <w:color w:val="auto"/>
                <w:position w:val="0"/>
                <w:sz w:val="21"/>
                <w:szCs w:val="21"/>
                <w:lang w:val="zh-CN"/>
              </w:rPr>
            </w:pPr>
            <w:r>
              <w:rPr>
                <w:rFonts w:hint="eastAsia" w:hAnsi="宋体" w:cs="宋体"/>
                <w:b w:val="0"/>
                <w:color w:val="auto"/>
                <w:position w:val="0"/>
                <w:sz w:val="21"/>
                <w:szCs w:val="21"/>
                <w:lang w:val="zh-CN"/>
              </w:rPr>
              <w:t>符合投标人（竞标人）须知规定</w:t>
            </w:r>
          </w:p>
        </w:tc>
      </w:tr>
      <w:tr>
        <w:tblPrEx>
          <w:tblCellMar>
            <w:top w:w="0" w:type="dxa"/>
            <w:left w:w="0" w:type="dxa"/>
            <w:bottom w:w="0" w:type="dxa"/>
            <w:right w:w="0" w:type="dxa"/>
          </w:tblCellMar>
        </w:tblPrEx>
        <w:trPr>
          <w:trHeight w:val="898" w:hRule="exact"/>
        </w:trPr>
        <w:tc>
          <w:tcPr>
            <w:tcW w:w="4334" w:type="dxa"/>
            <w:gridSpan w:val="3"/>
            <w:tcBorders>
              <w:top w:val="single" w:color="auto" w:sz="4" w:space="0"/>
              <w:left w:val="single" w:color="auto" w:sz="4" w:space="0"/>
              <w:bottom w:val="single" w:color="auto" w:sz="4" w:space="0"/>
              <w:right w:val="single" w:color="auto" w:sz="4" w:space="0"/>
            </w:tcBorders>
            <w:noWrap w:val="0"/>
            <w:vAlign w:val="center"/>
          </w:tcPr>
          <w:p>
            <w:pPr>
              <w:pStyle w:val="13"/>
              <w:ind w:left="57"/>
              <w:jc w:val="center"/>
              <w:rPr>
                <w:rFonts w:cs="宋体"/>
                <w:color w:val="auto"/>
                <w:sz w:val="21"/>
                <w:szCs w:val="21"/>
                <w:lang w:val="zh-CN"/>
              </w:rPr>
            </w:pPr>
            <w:r>
              <w:rPr>
                <w:rFonts w:hint="eastAsia" w:cs="宋体"/>
                <w:color w:val="auto"/>
                <w:sz w:val="21"/>
                <w:szCs w:val="21"/>
                <w:lang w:val="zh-CN"/>
              </w:rPr>
              <w:t>结论（通过或不通过）</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lang w:val="zh-CN"/>
              </w:rPr>
            </w:pPr>
          </w:p>
        </w:tc>
      </w:tr>
    </w:tbl>
    <w:p>
      <w:pPr>
        <w:pStyle w:val="13"/>
        <w:tabs>
          <w:tab w:val="left" w:pos="4320"/>
        </w:tabs>
        <w:spacing w:line="360" w:lineRule="auto"/>
        <w:rPr>
          <w:color w:val="auto"/>
          <w:sz w:val="21"/>
          <w:szCs w:val="21"/>
          <w:lang w:val="zh-CN"/>
        </w:rPr>
      </w:pPr>
    </w:p>
    <w:p>
      <w:pPr>
        <w:pStyle w:val="13"/>
        <w:tabs>
          <w:tab w:val="left" w:pos="4320"/>
        </w:tabs>
        <w:spacing w:line="360" w:lineRule="auto"/>
        <w:rPr>
          <w:color w:val="auto"/>
          <w:sz w:val="21"/>
          <w:szCs w:val="21"/>
          <w:lang w:val="zh-CN"/>
        </w:rPr>
      </w:pPr>
      <w:r>
        <w:rPr>
          <w:rFonts w:hint="eastAsia"/>
          <w:color w:val="auto"/>
          <w:sz w:val="21"/>
          <w:szCs w:val="21"/>
          <w:lang w:val="en-US" w:eastAsia="zh-CN"/>
        </w:rPr>
        <w:t>评审小组</w:t>
      </w:r>
      <w:r>
        <w:rPr>
          <w:rFonts w:hint="eastAsia"/>
          <w:color w:val="auto"/>
          <w:sz w:val="21"/>
          <w:szCs w:val="21"/>
          <w:lang w:val="zh-CN"/>
        </w:rPr>
        <w:t>签字：</w:t>
      </w:r>
    </w:p>
    <w:p>
      <w:pPr>
        <w:pStyle w:val="13"/>
        <w:tabs>
          <w:tab w:val="left" w:pos="4320"/>
        </w:tabs>
        <w:spacing w:line="360" w:lineRule="auto"/>
        <w:rPr>
          <w:color w:val="auto"/>
          <w:sz w:val="21"/>
          <w:szCs w:val="21"/>
          <w:lang w:val="zh-CN"/>
        </w:rPr>
      </w:pPr>
    </w:p>
    <w:p>
      <w:pPr>
        <w:pStyle w:val="13"/>
        <w:tabs>
          <w:tab w:val="left" w:pos="4320"/>
        </w:tabs>
        <w:spacing w:line="360" w:lineRule="auto"/>
        <w:rPr>
          <w:color w:val="auto"/>
          <w:sz w:val="21"/>
          <w:szCs w:val="21"/>
          <w:lang w:val="zh-CN"/>
        </w:rPr>
      </w:pPr>
    </w:p>
    <w:p>
      <w:pPr>
        <w:pStyle w:val="13"/>
        <w:tabs>
          <w:tab w:val="left" w:pos="4320"/>
        </w:tabs>
        <w:spacing w:line="360" w:lineRule="auto"/>
        <w:rPr>
          <w:rFonts w:hint="eastAsia"/>
          <w:color w:val="auto"/>
          <w:sz w:val="21"/>
          <w:szCs w:val="21"/>
          <w:lang w:val="zh-CN"/>
        </w:rPr>
      </w:pPr>
    </w:p>
    <w:p>
      <w:pPr>
        <w:pStyle w:val="13"/>
        <w:tabs>
          <w:tab w:val="left" w:pos="4320"/>
        </w:tabs>
        <w:spacing w:line="360" w:lineRule="auto"/>
        <w:jc w:val="center"/>
        <w:rPr>
          <w:rFonts w:hint="eastAsia" w:ascii="黑体" w:eastAsia="黑体"/>
          <w:b/>
          <w:color w:val="auto"/>
          <w:sz w:val="32"/>
          <w:szCs w:val="32"/>
        </w:rPr>
      </w:pPr>
    </w:p>
    <w:p>
      <w:pPr>
        <w:pStyle w:val="13"/>
        <w:tabs>
          <w:tab w:val="left" w:pos="4320"/>
        </w:tabs>
        <w:spacing w:line="360" w:lineRule="auto"/>
        <w:jc w:val="center"/>
        <w:rPr>
          <w:rFonts w:hint="eastAsia" w:ascii="黑体" w:eastAsia="黑体"/>
          <w:b/>
          <w:color w:val="auto"/>
          <w:sz w:val="32"/>
          <w:szCs w:val="32"/>
        </w:rPr>
      </w:pPr>
    </w:p>
    <w:p>
      <w:pPr>
        <w:pStyle w:val="13"/>
        <w:tabs>
          <w:tab w:val="left" w:pos="4320"/>
        </w:tabs>
        <w:spacing w:line="360" w:lineRule="auto"/>
        <w:jc w:val="center"/>
        <w:rPr>
          <w:rFonts w:hint="eastAsia" w:ascii="黑体" w:eastAsia="黑体"/>
          <w:b/>
          <w:color w:val="auto"/>
          <w:sz w:val="32"/>
          <w:szCs w:val="32"/>
        </w:rPr>
      </w:pPr>
    </w:p>
    <w:p>
      <w:pPr>
        <w:pStyle w:val="13"/>
        <w:tabs>
          <w:tab w:val="left" w:pos="4320"/>
        </w:tabs>
        <w:spacing w:line="360" w:lineRule="auto"/>
        <w:jc w:val="center"/>
        <w:rPr>
          <w:rFonts w:hint="eastAsia" w:ascii="黑体" w:eastAsia="黑体"/>
          <w:b/>
          <w:color w:val="auto"/>
          <w:sz w:val="32"/>
          <w:szCs w:val="32"/>
        </w:rPr>
      </w:pPr>
    </w:p>
    <w:p>
      <w:pPr>
        <w:pStyle w:val="13"/>
        <w:tabs>
          <w:tab w:val="left" w:pos="4320"/>
        </w:tabs>
        <w:spacing w:line="360" w:lineRule="auto"/>
        <w:jc w:val="center"/>
        <w:rPr>
          <w:rFonts w:hint="eastAsia" w:ascii="黑体" w:eastAsia="黑体"/>
          <w:b/>
          <w:color w:val="auto"/>
          <w:sz w:val="32"/>
          <w:szCs w:val="32"/>
        </w:rPr>
      </w:pPr>
    </w:p>
    <w:p>
      <w:pPr>
        <w:pStyle w:val="13"/>
        <w:tabs>
          <w:tab w:val="left" w:pos="4320"/>
        </w:tabs>
        <w:spacing w:line="360" w:lineRule="auto"/>
        <w:jc w:val="center"/>
        <w:rPr>
          <w:rFonts w:hint="eastAsia" w:ascii="黑体" w:eastAsia="黑体"/>
          <w:b/>
          <w:color w:val="auto"/>
          <w:sz w:val="32"/>
          <w:szCs w:val="32"/>
        </w:rPr>
      </w:pPr>
    </w:p>
    <w:p>
      <w:pPr>
        <w:pStyle w:val="13"/>
        <w:tabs>
          <w:tab w:val="left" w:pos="4320"/>
        </w:tabs>
        <w:spacing w:line="360" w:lineRule="auto"/>
        <w:jc w:val="center"/>
        <w:rPr>
          <w:rFonts w:hint="eastAsia" w:ascii="黑体" w:eastAsia="黑体"/>
          <w:b/>
          <w:color w:val="auto"/>
          <w:sz w:val="32"/>
          <w:szCs w:val="32"/>
        </w:rPr>
      </w:pPr>
    </w:p>
    <w:p>
      <w:pPr>
        <w:pStyle w:val="13"/>
        <w:tabs>
          <w:tab w:val="left" w:pos="4320"/>
        </w:tabs>
        <w:spacing w:line="360" w:lineRule="auto"/>
        <w:jc w:val="center"/>
        <w:rPr>
          <w:color w:val="auto"/>
          <w:sz w:val="21"/>
          <w:szCs w:val="21"/>
          <w:lang w:val="zh-CN"/>
        </w:rPr>
      </w:pPr>
      <w:r>
        <w:rPr>
          <w:rFonts w:hint="eastAsia" w:ascii="黑体" w:eastAsia="黑体"/>
          <w:b/>
          <w:color w:val="auto"/>
          <w:sz w:val="32"/>
          <w:szCs w:val="32"/>
        </w:rPr>
        <w:br w:type="page"/>
      </w:r>
      <w:r>
        <w:rPr>
          <w:rFonts w:hint="eastAsia" w:ascii="黑体" w:eastAsia="黑体"/>
          <w:b/>
          <w:color w:val="auto"/>
          <w:sz w:val="32"/>
          <w:szCs w:val="32"/>
        </w:rPr>
        <w:t>评选办法</w:t>
      </w:r>
    </w:p>
    <w:p>
      <w:pPr>
        <w:spacing w:before="120" w:after="120" w:line="360" w:lineRule="auto"/>
        <w:ind w:firstLine="600" w:firstLineChars="200"/>
        <w:rPr>
          <w:rFonts w:ascii="Times New Roman" w:hAnsi="仿宋" w:eastAsia="仿宋"/>
          <w:b w:val="0"/>
          <w:color w:val="auto"/>
          <w:sz w:val="30"/>
          <w:szCs w:val="30"/>
        </w:rPr>
      </w:pPr>
      <w:r>
        <w:rPr>
          <w:rFonts w:ascii="Times New Roman" w:hAnsi="仿宋" w:eastAsia="仿宋"/>
          <w:b w:val="0"/>
          <w:color w:val="auto"/>
          <w:sz w:val="30"/>
          <w:szCs w:val="30"/>
        </w:rPr>
        <w:t>评标方法</w:t>
      </w:r>
    </w:p>
    <w:p>
      <w:pPr>
        <w:widowControl/>
        <w:tabs>
          <w:tab w:val="left" w:pos="7020"/>
        </w:tabs>
        <w:spacing w:line="360" w:lineRule="auto"/>
        <w:ind w:firstLine="600" w:firstLineChars="200"/>
        <w:textAlignment w:val="baseline"/>
        <w:rPr>
          <w:rFonts w:hint="eastAsia" w:ascii="Times New Roman" w:hAnsi="仿宋" w:eastAsia="仿宋"/>
          <w:b w:val="0"/>
          <w:color w:val="auto"/>
          <w:sz w:val="30"/>
          <w:szCs w:val="30"/>
          <w:lang w:val="en-US" w:eastAsia="zh-CN"/>
        </w:rPr>
      </w:pPr>
      <w:r>
        <w:rPr>
          <w:rFonts w:ascii="Times New Roman" w:hAnsi="仿宋" w:eastAsia="仿宋"/>
          <w:b w:val="0"/>
          <w:color w:val="auto"/>
          <w:sz w:val="30"/>
          <w:szCs w:val="30"/>
        </w:rPr>
        <w:t>本</w:t>
      </w:r>
      <w:r>
        <w:rPr>
          <w:rFonts w:hint="eastAsia" w:ascii="Times New Roman" w:hAnsi="仿宋" w:eastAsia="仿宋"/>
          <w:b w:val="0"/>
          <w:bCs/>
          <w:color w:val="auto"/>
          <w:sz w:val="30"/>
          <w:szCs w:val="30"/>
          <w:lang w:eastAsia="zh-CN"/>
        </w:rPr>
        <w:t>项目</w:t>
      </w:r>
      <w:r>
        <w:rPr>
          <w:rFonts w:ascii="Times New Roman" w:hAnsi="仿宋" w:eastAsia="仿宋"/>
          <w:b w:val="0"/>
          <w:color w:val="auto"/>
          <w:sz w:val="30"/>
          <w:szCs w:val="30"/>
        </w:rPr>
        <w:t>采用评标方法：</w:t>
      </w:r>
      <w:r>
        <w:rPr>
          <w:rFonts w:hint="eastAsia" w:ascii="Times New Roman" w:hAnsi="仿宋" w:eastAsia="仿宋"/>
          <w:b w:val="0"/>
          <w:color w:val="auto"/>
          <w:sz w:val="30"/>
          <w:szCs w:val="30"/>
          <w:lang w:val="en-US" w:eastAsia="zh-CN"/>
        </w:rPr>
        <w:t>本次项目采用综合评分法，即指投标文件满足竞争性文件全部实质性要求且按照评审因素的量化指标评审得分最高的供应商为中标候选人的评标方法。</w:t>
      </w:r>
    </w:p>
    <w:p>
      <w:pPr>
        <w:widowControl/>
        <w:tabs>
          <w:tab w:val="left" w:pos="7020"/>
        </w:tabs>
        <w:spacing w:line="360" w:lineRule="auto"/>
        <w:ind w:firstLine="600" w:firstLineChars="200"/>
        <w:textAlignment w:val="baseline"/>
        <w:rPr>
          <w:rFonts w:hint="default" w:ascii="Times New Roman" w:hAnsi="仿宋" w:eastAsia="仿宋"/>
          <w:b w:val="0"/>
          <w:color w:val="auto"/>
          <w:sz w:val="30"/>
          <w:szCs w:val="30"/>
          <w:lang w:val="en-US" w:eastAsia="zh-CN"/>
        </w:rPr>
      </w:pPr>
      <w:r>
        <w:rPr>
          <w:rFonts w:hint="eastAsia" w:ascii="Times New Roman" w:hAnsi="仿宋" w:eastAsia="仿宋"/>
          <w:b w:val="0"/>
          <w:color w:val="auto"/>
          <w:sz w:val="30"/>
          <w:szCs w:val="30"/>
          <w:lang w:val="en-US" w:eastAsia="zh-CN"/>
        </w:rPr>
        <w:t>具体评分权重如下：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779"/>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020"/>
              </w:tabs>
              <w:spacing w:line="360" w:lineRule="auto"/>
              <w:jc w:val="center"/>
              <w:textAlignment w:val="baseline"/>
              <w:rPr>
                <w:rFonts w:hint="default" w:ascii="Times New Roman" w:hAnsi="仿宋" w:eastAsia="仿宋"/>
                <w:b w:val="0"/>
                <w:color w:val="auto"/>
                <w:sz w:val="28"/>
                <w:szCs w:val="28"/>
                <w:lang w:val="en-US" w:eastAsia="zh-CN"/>
              </w:rPr>
            </w:pPr>
            <w:r>
              <w:rPr>
                <w:rFonts w:hint="eastAsia" w:ascii="Times New Roman" w:hAnsi="仿宋" w:eastAsia="仿宋"/>
                <w:b w:val="0"/>
                <w:color w:val="auto"/>
                <w:sz w:val="28"/>
                <w:szCs w:val="28"/>
                <w:lang w:val="en-US" w:eastAsia="zh-CN"/>
              </w:rPr>
              <w:t>序号</w:t>
            </w:r>
          </w:p>
        </w:tc>
        <w:tc>
          <w:tcPr>
            <w:tcW w:w="1900" w:type="dxa"/>
            <w:tcBorders>
              <w:top w:val="single" w:color="auto" w:sz="4" w:space="0"/>
              <w:left w:val="nil"/>
              <w:bottom w:val="single" w:color="auto" w:sz="4" w:space="0"/>
              <w:right w:val="single" w:color="auto" w:sz="4" w:space="0"/>
            </w:tcBorders>
            <w:noWrap w:val="0"/>
            <w:vAlign w:val="center"/>
          </w:tcPr>
          <w:p>
            <w:pPr>
              <w:widowControl/>
              <w:tabs>
                <w:tab w:val="left" w:pos="7020"/>
              </w:tabs>
              <w:spacing w:line="360" w:lineRule="auto"/>
              <w:jc w:val="center"/>
              <w:textAlignment w:val="baseline"/>
              <w:rPr>
                <w:rFonts w:hint="default" w:ascii="Times New Roman" w:hAnsi="仿宋" w:eastAsia="仿宋"/>
                <w:b w:val="0"/>
                <w:color w:val="auto"/>
                <w:sz w:val="28"/>
                <w:szCs w:val="28"/>
                <w:lang w:val="en-US" w:eastAsia="zh-CN"/>
              </w:rPr>
            </w:pPr>
            <w:r>
              <w:rPr>
                <w:rFonts w:hint="eastAsia" w:ascii="Times New Roman" w:hAnsi="仿宋" w:eastAsia="仿宋"/>
                <w:b w:val="0"/>
                <w:color w:val="auto"/>
                <w:sz w:val="28"/>
                <w:szCs w:val="28"/>
                <w:lang w:val="en-US" w:eastAsia="zh-CN"/>
              </w:rPr>
              <w:t>评价指标</w:t>
            </w:r>
          </w:p>
        </w:tc>
        <w:tc>
          <w:tcPr>
            <w:tcW w:w="6367" w:type="dxa"/>
            <w:tcBorders>
              <w:top w:val="single" w:color="auto" w:sz="4" w:space="0"/>
              <w:left w:val="nil"/>
              <w:bottom w:val="single" w:color="auto" w:sz="4" w:space="0"/>
              <w:right w:val="single" w:color="auto" w:sz="4" w:space="0"/>
            </w:tcBorders>
            <w:noWrap w:val="0"/>
            <w:vAlign w:val="center"/>
          </w:tcPr>
          <w:p>
            <w:pPr>
              <w:widowControl/>
              <w:tabs>
                <w:tab w:val="left" w:pos="7020"/>
              </w:tabs>
              <w:spacing w:line="360" w:lineRule="auto"/>
              <w:ind w:firstLine="560" w:firstLineChars="200"/>
              <w:jc w:val="center"/>
              <w:textAlignment w:val="baseline"/>
              <w:rPr>
                <w:rFonts w:hint="eastAsia" w:ascii="Times New Roman" w:hAnsi="仿宋" w:eastAsia="仿宋"/>
                <w:b w:val="0"/>
                <w:color w:val="auto"/>
                <w:sz w:val="28"/>
                <w:szCs w:val="28"/>
                <w:lang w:val="en-US" w:eastAsia="zh-CN"/>
              </w:rPr>
            </w:pPr>
            <w:r>
              <w:rPr>
                <w:rFonts w:hint="eastAsia" w:ascii="Times New Roman" w:hAnsi="仿宋" w:eastAsia="仿宋"/>
                <w:b w:val="0"/>
                <w:color w:val="auto"/>
                <w:sz w:val="28"/>
                <w:szCs w:val="28"/>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1</w:t>
            </w:r>
          </w:p>
        </w:tc>
        <w:tc>
          <w:tcPr>
            <w:tcW w:w="1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position w:val="-10"/>
                <w:sz w:val="28"/>
                <w:szCs w:val="28"/>
                <w:lang w:val="en-US" w:eastAsia="zh-CN" w:bidi="ar"/>
              </w:rPr>
              <w:t>投标报价</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position w:val="-10"/>
                <w:sz w:val="28"/>
                <w:szCs w:val="28"/>
                <w:lang w:val="en-US" w:eastAsia="zh-CN" w:bidi="ar"/>
              </w:rPr>
              <w:t>（30分）</w:t>
            </w:r>
          </w:p>
        </w:tc>
        <w:tc>
          <w:tcPr>
            <w:tcW w:w="63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position w:val="-10"/>
                <w:sz w:val="28"/>
                <w:szCs w:val="28"/>
                <w:lang w:val="en-US" w:eastAsia="zh-CN" w:bidi="ar"/>
              </w:rPr>
              <w:t>满足招标文件要求且投标价格最低（即下浮比例最大）的投标报价为评标基准价，其价格为满分。其他投标人的价格分统一按下列公式计算：投标报价得分=（投标报价/评标基准价）X30%X100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2</w:t>
            </w:r>
          </w:p>
        </w:tc>
        <w:tc>
          <w:tcPr>
            <w:tcW w:w="1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position w:val="-10"/>
                <w:sz w:val="28"/>
                <w:szCs w:val="28"/>
                <w:lang w:val="en-US" w:eastAsia="zh-CN" w:bidi="ar"/>
              </w:rPr>
              <w:t>人员配备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position w:val="-10"/>
                <w:sz w:val="28"/>
                <w:szCs w:val="28"/>
                <w:lang w:val="en-US" w:eastAsia="zh-CN" w:bidi="ar"/>
              </w:rPr>
              <w:t>（25分）</w:t>
            </w:r>
          </w:p>
        </w:tc>
        <w:tc>
          <w:tcPr>
            <w:tcW w:w="63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color w:val="auto"/>
                <w:kern w:val="2"/>
                <w:position w:val="-10"/>
                <w:sz w:val="28"/>
                <w:szCs w:val="28"/>
                <w:lang w:val="en-US" w:eastAsia="zh-CN" w:bidi="ar"/>
              </w:rPr>
            </w:pPr>
            <w:r>
              <w:rPr>
                <w:rFonts w:hint="eastAsia" w:ascii="仿宋" w:hAnsi="仿宋" w:eastAsia="仿宋" w:cs="仿宋"/>
                <w:b w:val="0"/>
                <w:bCs/>
                <w:color w:val="auto"/>
                <w:kern w:val="2"/>
                <w:position w:val="-10"/>
                <w:sz w:val="28"/>
                <w:szCs w:val="28"/>
                <w:lang w:val="en-US" w:eastAsia="zh-CN" w:bidi="ar"/>
              </w:rPr>
              <w:t>项目团队:项目负责人1人，专职技术人员4人(提供相关证书复印件和投标单位证书持有人员近6个月社保缴纳证明复印件并加盖公章，否则视为不符合要求)；</w:t>
            </w:r>
          </w:p>
          <w:p>
            <w:pPr>
              <w:keepNext w:val="0"/>
              <w:keepLines w:val="0"/>
              <w:pageBreakBefore w:val="0"/>
              <w:widowControl w:val="0"/>
              <w:numPr>
                <w:ilvl w:val="0"/>
                <w:numId w:val="3"/>
              </w:numPr>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color w:val="auto"/>
                <w:kern w:val="2"/>
                <w:position w:val="-10"/>
                <w:sz w:val="28"/>
                <w:szCs w:val="28"/>
                <w:lang w:val="en-US" w:eastAsia="zh-CN" w:bidi="ar"/>
              </w:rPr>
            </w:pPr>
            <w:r>
              <w:rPr>
                <w:rFonts w:hint="eastAsia" w:ascii="仿宋" w:hAnsi="仿宋" w:eastAsia="仿宋" w:cs="仿宋"/>
                <w:b w:val="0"/>
                <w:bCs/>
                <w:color w:val="auto"/>
                <w:kern w:val="2"/>
                <w:position w:val="-10"/>
                <w:sz w:val="28"/>
                <w:szCs w:val="28"/>
                <w:lang w:val="en-US" w:eastAsia="zh-CN" w:bidi="ar"/>
              </w:rPr>
              <w:t>项目团队中其中一人同时具有招标代理从业人员方章、中级及以上职称的得8分;同时具有建设工程注册类执业资格证书的加5分；同时具有大学专科或以上学历(提供毕业证和有效期内清晰可查证的教育部学历证书电子注册备案表或官方（学信网）的学历认证报告，如不能查证，视为不符合要求)的加7分，（本项最高得分20分）；</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default" w:ascii="仿宋" w:hAnsi="仿宋" w:eastAsia="仿宋" w:cs="仿宋"/>
                <w:b w:val="0"/>
                <w:bCs/>
                <w:color w:val="auto"/>
                <w:kern w:val="2"/>
                <w:sz w:val="28"/>
                <w:szCs w:val="28"/>
                <w:lang w:val="en-US"/>
              </w:rPr>
            </w:pPr>
            <w:r>
              <w:rPr>
                <w:rFonts w:hint="eastAsia" w:ascii="仿宋" w:hAnsi="仿宋" w:eastAsia="仿宋" w:cs="仿宋"/>
                <w:b w:val="0"/>
                <w:bCs/>
                <w:color w:val="auto"/>
                <w:kern w:val="2"/>
                <w:position w:val="-10"/>
                <w:sz w:val="28"/>
                <w:szCs w:val="28"/>
                <w:lang w:val="en-US" w:eastAsia="zh-CN" w:bidi="ar"/>
              </w:rPr>
              <w:t>2.代理机构拟派为我司提供采购代理服务的项目负责人须具备丰富的从业经验，具有与工程项目相关的高级职称的得5分，中级职称的得2分，初级职称的不得分（需提供项目负责人职称证书、其他能证明项目负责人经验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3</w:t>
            </w:r>
          </w:p>
        </w:tc>
        <w:tc>
          <w:tcPr>
            <w:tcW w:w="1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position w:val="-10"/>
                <w:sz w:val="28"/>
                <w:szCs w:val="28"/>
                <w:lang w:val="en-US" w:eastAsia="zh-CN" w:bidi="ar"/>
              </w:rPr>
              <w:t>投标人业绩（20分）</w:t>
            </w:r>
          </w:p>
        </w:tc>
        <w:tc>
          <w:tcPr>
            <w:tcW w:w="63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default"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代理机构自2022年1月至今，承担过建设工程类项目招标代理业绩按下述分档计分：每提供1个中标价≥1000万元的建设工程类业绩得2分，最多得10分；每提供1个中标价≥2000万元的建设工程类业绩得2分，最多得10分；</w:t>
            </w:r>
            <w:r>
              <w:rPr>
                <w:rFonts w:hint="eastAsia" w:ascii="仿宋" w:hAnsi="仿宋" w:eastAsia="仿宋" w:cs="仿宋"/>
                <w:b w:val="0"/>
                <w:bCs/>
                <w:color w:val="auto"/>
                <w:kern w:val="2"/>
                <w:sz w:val="28"/>
                <w:szCs w:val="28"/>
                <w:u w:val="none"/>
                <w:lang w:val="en-US" w:eastAsia="zh-CN"/>
              </w:rPr>
              <w:t>(</w:t>
            </w:r>
            <w:r>
              <w:rPr>
                <w:rFonts w:hint="eastAsia" w:ascii="仿宋" w:hAnsi="仿宋" w:eastAsia="仿宋" w:cs="仿宋"/>
                <w:b w:val="0"/>
                <w:bCs/>
                <w:color w:val="auto"/>
                <w:kern w:val="2"/>
                <w:sz w:val="28"/>
                <w:szCs w:val="28"/>
                <w:lang w:val="en-US" w:eastAsia="zh-CN"/>
              </w:rPr>
              <w:t>同一项目不累计计分，提供代理合同复印件或相关资源交易网公示）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4</w:t>
            </w:r>
          </w:p>
        </w:tc>
        <w:tc>
          <w:tcPr>
            <w:tcW w:w="1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position w:val="-10"/>
                <w:sz w:val="28"/>
                <w:szCs w:val="28"/>
                <w:lang w:val="en-US" w:eastAsia="zh-CN" w:bidi="ar"/>
              </w:rPr>
              <w:t>代理服务方案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position w:val="-10"/>
                <w:sz w:val="28"/>
                <w:szCs w:val="28"/>
                <w:lang w:val="en-US" w:eastAsia="zh-CN" w:bidi="ar"/>
              </w:rPr>
              <w:t>（15分）</w:t>
            </w:r>
          </w:p>
        </w:tc>
        <w:tc>
          <w:tcPr>
            <w:tcW w:w="63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position w:val="-10"/>
                <w:sz w:val="28"/>
                <w:szCs w:val="28"/>
                <w:lang w:val="en-US" w:eastAsia="zh-CN" w:bidi="ar"/>
              </w:rPr>
              <w:t>投标人需提供详细、合理、可行的代理服务方案，根据各投标人提供的方案进行综合评审，投标人制定的方案内容针对性强，对项目重点、难点把握准确，先进可行，满足本次项目技术要求及内容可行性高的得15分；投标人制定的方案内容一般，理解与分析有欠缺，操作性一般的得7分；投标人制定的方案内容基本能满足本次项目技术要求及内容，无分析，方案无重大缺失的得2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5</w:t>
            </w:r>
          </w:p>
        </w:tc>
        <w:tc>
          <w:tcPr>
            <w:tcW w:w="1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办公场地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（5分）</w:t>
            </w:r>
          </w:p>
        </w:tc>
        <w:tc>
          <w:tcPr>
            <w:tcW w:w="63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default"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代理机构或其分支机构在成都市有固定办公场所，场所面积在150㎡以上且有独立的评标室、开标室和监督室，得5分；代理机构或其分支机构在成都市有固定办公场所，场所面积在</w:t>
            </w:r>
            <w:r>
              <w:rPr>
                <w:rFonts w:hint="default" w:ascii="仿宋" w:hAnsi="仿宋" w:eastAsia="仿宋" w:cs="仿宋"/>
                <w:b w:val="0"/>
                <w:bCs/>
                <w:color w:val="auto"/>
                <w:kern w:val="2"/>
                <w:sz w:val="28"/>
                <w:szCs w:val="28"/>
                <w:lang w:val="en-US" w:eastAsia="zh-CN"/>
              </w:rPr>
              <w:t>1</w:t>
            </w:r>
            <w:r>
              <w:rPr>
                <w:rFonts w:hint="eastAsia" w:ascii="仿宋" w:hAnsi="仿宋" w:eastAsia="仿宋" w:cs="仿宋"/>
                <w:b w:val="0"/>
                <w:bCs/>
                <w:color w:val="auto"/>
                <w:kern w:val="2"/>
                <w:sz w:val="28"/>
                <w:szCs w:val="28"/>
                <w:lang w:val="en-US" w:eastAsia="zh-CN"/>
              </w:rPr>
              <w:t>20㎡以上且有独立的评标室、开标室和监督室，得3分；代理机构或其分支机构在成都市有固定办公场所，场所面积在10</w:t>
            </w:r>
            <w:r>
              <w:rPr>
                <w:rFonts w:hint="default" w:ascii="仿宋" w:hAnsi="仿宋" w:eastAsia="仿宋" w:cs="仿宋"/>
                <w:b w:val="0"/>
                <w:bCs/>
                <w:color w:val="auto"/>
                <w:kern w:val="2"/>
                <w:sz w:val="28"/>
                <w:szCs w:val="28"/>
                <w:lang w:val="en-US" w:eastAsia="zh-CN"/>
              </w:rPr>
              <w:t>0</w:t>
            </w:r>
            <w:r>
              <w:rPr>
                <w:rFonts w:hint="eastAsia" w:ascii="仿宋" w:hAnsi="仿宋" w:eastAsia="仿宋" w:cs="仿宋"/>
                <w:b w:val="0"/>
                <w:bCs/>
                <w:color w:val="auto"/>
                <w:kern w:val="2"/>
                <w:sz w:val="28"/>
                <w:szCs w:val="28"/>
                <w:lang w:val="en-US" w:eastAsia="zh-CN"/>
              </w:rPr>
              <w:t>㎡以下的且有独立的评标室、开标室和监督室，得2分；无独立的评标室、开标室和监督室得0分（提供房产证明或租赁协议或其他证明材料复印件加盖公章）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6</w:t>
            </w:r>
          </w:p>
        </w:tc>
        <w:tc>
          <w:tcPr>
            <w:tcW w:w="1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机构内部管理制度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（5分）</w:t>
            </w:r>
          </w:p>
        </w:tc>
        <w:tc>
          <w:tcPr>
            <w:tcW w:w="63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default"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en-US" w:eastAsia="zh-CN"/>
              </w:rPr>
              <w:t>代理机构提供本机构的内部各项管理制度：1.采购代理委托管理制度2.招标文件编制管理制度3.质疑答复管理制度4.档案管理制度5.内控管理制度。评审小组对各项制度的规范性、完整性进行评分，每项制度独立评审为优的得2分、良的得1分、一般的得0.5分，本项最高得5分</w:t>
            </w:r>
          </w:p>
        </w:tc>
      </w:tr>
    </w:tbl>
    <w:p>
      <w:pPr>
        <w:keepNext/>
        <w:keepLines/>
        <w:tabs>
          <w:tab w:val="left" w:pos="420"/>
        </w:tabs>
        <w:autoSpaceDE w:val="0"/>
        <w:autoSpaceDN w:val="0"/>
        <w:adjustRightInd w:val="0"/>
        <w:spacing w:before="120" w:after="120" w:line="360" w:lineRule="auto"/>
        <w:jc w:val="center"/>
        <w:rPr>
          <w:rFonts w:ascii="Times New Roman"/>
          <w:b w:val="0"/>
          <w:color w:val="auto"/>
          <w:sz w:val="36"/>
          <w:szCs w:val="36"/>
          <w:lang w:val="zh-CN"/>
        </w:rPr>
      </w:pPr>
    </w:p>
    <w:p>
      <w:pPr>
        <w:keepNext/>
        <w:keepLines/>
        <w:tabs>
          <w:tab w:val="left" w:pos="420"/>
        </w:tabs>
        <w:autoSpaceDE w:val="0"/>
        <w:autoSpaceDN w:val="0"/>
        <w:adjustRightInd w:val="0"/>
        <w:spacing w:before="120" w:after="120" w:line="360" w:lineRule="auto"/>
        <w:jc w:val="both"/>
        <w:rPr>
          <w:rFonts w:ascii="Times New Roman"/>
          <w:b w:val="0"/>
          <w:color w:val="auto"/>
          <w:sz w:val="36"/>
          <w:szCs w:val="36"/>
          <w:lang w:val="zh-CN"/>
        </w:rPr>
      </w:pPr>
      <w:r>
        <w:rPr>
          <w:rFonts w:ascii="Times New Roman"/>
          <w:b w:val="0"/>
          <w:color w:val="auto"/>
          <w:sz w:val="36"/>
          <w:szCs w:val="36"/>
          <w:lang w:val="zh-CN"/>
        </w:rPr>
        <w:br w:type="page"/>
      </w:r>
    </w:p>
    <w:p>
      <w:pPr>
        <w:keepNext/>
        <w:keepLines/>
        <w:tabs>
          <w:tab w:val="left" w:pos="420"/>
        </w:tabs>
        <w:autoSpaceDE w:val="0"/>
        <w:autoSpaceDN w:val="0"/>
        <w:adjustRightInd w:val="0"/>
        <w:spacing w:before="120" w:after="120" w:line="360" w:lineRule="auto"/>
        <w:jc w:val="center"/>
        <w:rPr>
          <w:rFonts w:ascii="Times New Roman"/>
          <w:b w:val="0"/>
          <w:color w:val="auto"/>
          <w:sz w:val="36"/>
          <w:szCs w:val="36"/>
          <w:lang w:val="zh-CN"/>
        </w:rPr>
      </w:pPr>
      <w:r>
        <w:rPr>
          <w:rFonts w:ascii="Times New Roman"/>
          <w:b w:val="0"/>
          <w:color w:val="auto"/>
          <w:sz w:val="36"/>
          <w:szCs w:val="36"/>
          <w:lang w:val="zh-CN"/>
        </w:rPr>
        <w:t>第</w:t>
      </w:r>
      <w:r>
        <w:rPr>
          <w:rFonts w:hint="eastAsia" w:ascii="Times New Roman"/>
          <w:b w:val="0"/>
          <w:color w:val="auto"/>
          <w:sz w:val="36"/>
          <w:szCs w:val="36"/>
        </w:rPr>
        <w:t>五</w:t>
      </w:r>
      <w:r>
        <w:rPr>
          <w:rFonts w:ascii="Times New Roman"/>
          <w:b w:val="0"/>
          <w:color w:val="auto"/>
          <w:sz w:val="36"/>
          <w:szCs w:val="36"/>
          <w:lang w:val="zh-CN"/>
        </w:rPr>
        <w:t xml:space="preserve">章   </w:t>
      </w:r>
      <w:r>
        <w:rPr>
          <w:rFonts w:hint="eastAsia" w:ascii="Times New Roman"/>
          <w:b w:val="0"/>
          <w:color w:val="auto"/>
          <w:sz w:val="36"/>
          <w:szCs w:val="36"/>
        </w:rPr>
        <w:t>竞争</w:t>
      </w:r>
      <w:r>
        <w:rPr>
          <w:rFonts w:ascii="Times New Roman"/>
          <w:b w:val="0"/>
          <w:color w:val="auto"/>
          <w:sz w:val="36"/>
          <w:szCs w:val="36"/>
          <w:lang w:val="zh-CN"/>
        </w:rPr>
        <w:t>文件部分格式</w:t>
      </w:r>
    </w:p>
    <w:p>
      <w:pPr>
        <w:pStyle w:val="10"/>
        <w:spacing w:before="240" w:after="240" w:line="360" w:lineRule="auto"/>
        <w:jc w:val="center"/>
        <w:rPr>
          <w:b w:val="0"/>
          <w:color w:val="auto"/>
          <w:sz w:val="30"/>
          <w:szCs w:val="30"/>
        </w:rPr>
      </w:pPr>
      <w:r>
        <w:rPr>
          <w:b w:val="0"/>
          <w:color w:val="auto"/>
          <w:sz w:val="30"/>
          <w:szCs w:val="30"/>
        </w:rPr>
        <w:t>一、投 标 函</w:t>
      </w:r>
    </w:p>
    <w:p>
      <w:pPr>
        <w:spacing w:line="360" w:lineRule="auto"/>
        <w:ind w:firstLine="420"/>
        <w:rPr>
          <w:rFonts w:ascii="Times New Roman"/>
          <w:b w:val="0"/>
          <w:color w:val="auto"/>
          <w:lang w:val="zh-CN"/>
        </w:rPr>
      </w:pPr>
      <w:r>
        <w:rPr>
          <w:rFonts w:ascii="Times New Roman"/>
          <w:b w:val="0"/>
          <w:color w:val="auto"/>
          <w:lang w:val="zh-CN"/>
        </w:rPr>
        <w:t>致：</w:t>
      </w:r>
      <w:r>
        <w:rPr>
          <w:rFonts w:ascii="Times New Roman"/>
          <w:b w:val="0"/>
          <w:color w:val="auto"/>
          <w:u w:val="single"/>
          <w:lang w:val="zh-CN"/>
        </w:rPr>
        <w:t xml:space="preserve">  </w:t>
      </w:r>
      <w:r>
        <w:rPr>
          <w:rFonts w:hint="eastAsia" w:ascii="Times New Roman"/>
          <w:b w:val="0"/>
          <w:color w:val="auto"/>
          <w:u w:val="single"/>
        </w:rPr>
        <w:t xml:space="preserve">                      </w:t>
      </w:r>
      <w:r>
        <w:rPr>
          <w:rFonts w:ascii="Times New Roman"/>
          <w:b w:val="0"/>
          <w:color w:val="auto"/>
          <w:u w:val="single"/>
          <w:lang w:val="zh-CN"/>
        </w:rPr>
        <w:t>（采购人名称）</w:t>
      </w:r>
      <w:r>
        <w:rPr>
          <w:rFonts w:ascii="Times New Roman"/>
          <w:b w:val="0"/>
          <w:color w:val="auto"/>
          <w:lang w:val="zh-CN"/>
        </w:rPr>
        <w:t xml:space="preserve"> </w:t>
      </w:r>
    </w:p>
    <w:p>
      <w:pPr>
        <w:tabs>
          <w:tab w:val="left" w:pos="3420"/>
        </w:tabs>
        <w:autoSpaceDE w:val="0"/>
        <w:autoSpaceDN w:val="0"/>
        <w:adjustRightInd w:val="0"/>
        <w:spacing w:line="360" w:lineRule="auto"/>
        <w:jc w:val="left"/>
        <w:rPr>
          <w:rFonts w:ascii="Times New Roman"/>
          <w:b w:val="0"/>
          <w:color w:val="auto"/>
          <w:lang w:val="zh-CN"/>
        </w:rPr>
      </w:pPr>
      <w:r>
        <w:rPr>
          <w:rFonts w:ascii="Times New Roman"/>
          <w:b w:val="0"/>
          <w:color w:val="auto"/>
        </w:rPr>
        <w:t xml:space="preserve">   </w:t>
      </w:r>
      <w:r>
        <w:rPr>
          <w:rFonts w:ascii="Times New Roman"/>
          <w:b w:val="0"/>
          <w:color w:val="auto"/>
          <w:lang w:val="zh-CN"/>
        </w:rPr>
        <w:t>根据你方</w:t>
      </w:r>
      <w:r>
        <w:rPr>
          <w:rFonts w:ascii="Times New Roman"/>
          <w:b w:val="0"/>
          <w:color w:val="auto"/>
          <w:u w:val="single"/>
        </w:rPr>
        <w:t xml:space="preserve">                         </w:t>
      </w:r>
      <w:r>
        <w:rPr>
          <w:rFonts w:ascii="Times New Roman"/>
          <w:b w:val="0"/>
          <w:color w:val="auto"/>
          <w:lang w:val="zh-CN"/>
        </w:rPr>
        <w:t>的竞争性谈判文件，委托代理人</w:t>
      </w:r>
      <w:r>
        <w:rPr>
          <w:rFonts w:ascii="Times New Roman"/>
          <w:b w:val="0"/>
          <w:color w:val="auto"/>
          <w:u w:val="single"/>
          <w:lang w:val="zh-CN"/>
        </w:rPr>
        <w:t>（姓名、职务）</w:t>
      </w:r>
      <w:r>
        <w:rPr>
          <w:rFonts w:ascii="Times New Roman"/>
          <w:b w:val="0"/>
          <w:color w:val="auto"/>
          <w:lang w:val="zh-CN"/>
        </w:rPr>
        <w:t>经正式授权并代表投标人（投标人名称、地址）提交投标文件正本一份及副本二份。</w:t>
      </w:r>
    </w:p>
    <w:p>
      <w:pPr>
        <w:spacing w:line="360" w:lineRule="auto"/>
        <w:ind w:firstLine="420"/>
        <w:rPr>
          <w:rFonts w:ascii="Times New Roman"/>
          <w:b w:val="0"/>
          <w:color w:val="auto"/>
          <w:lang w:val="zh-CN"/>
        </w:rPr>
      </w:pPr>
      <w:r>
        <w:rPr>
          <w:rFonts w:ascii="Times New Roman"/>
          <w:b w:val="0"/>
          <w:color w:val="auto"/>
          <w:lang w:val="zh-CN"/>
        </w:rPr>
        <w:t>据此函，签字代表宣布同意如下：</w:t>
      </w:r>
    </w:p>
    <w:p>
      <w:pPr>
        <w:spacing w:line="360" w:lineRule="auto"/>
        <w:ind w:firstLine="420"/>
        <w:rPr>
          <w:rFonts w:ascii="Times New Roman"/>
          <w:b w:val="0"/>
          <w:color w:val="auto"/>
          <w:lang w:val="zh-CN"/>
        </w:rPr>
      </w:pPr>
      <w:r>
        <w:rPr>
          <w:rFonts w:ascii="Times New Roman"/>
          <w:b w:val="0"/>
          <w:color w:val="auto"/>
          <w:lang w:val="zh-CN"/>
        </w:rPr>
        <w:t>1、投标报价详见投标报价表。</w:t>
      </w:r>
    </w:p>
    <w:p>
      <w:pPr>
        <w:spacing w:line="360" w:lineRule="auto"/>
        <w:ind w:firstLine="420"/>
        <w:rPr>
          <w:rFonts w:ascii="Times New Roman"/>
          <w:b w:val="0"/>
          <w:color w:val="auto"/>
          <w:lang w:val="zh-CN"/>
        </w:rPr>
      </w:pPr>
      <w:r>
        <w:rPr>
          <w:rFonts w:ascii="Times New Roman"/>
          <w:b w:val="0"/>
          <w:color w:val="auto"/>
          <w:lang w:val="zh-CN"/>
        </w:rPr>
        <w:t>2、投标人将按竞争性谈判文件的规定履行合同责任和义务。</w:t>
      </w:r>
    </w:p>
    <w:p>
      <w:pPr>
        <w:spacing w:line="360" w:lineRule="auto"/>
        <w:ind w:firstLine="420"/>
        <w:rPr>
          <w:rFonts w:ascii="Times New Roman"/>
          <w:b w:val="0"/>
          <w:color w:val="auto"/>
          <w:lang w:val="zh-CN"/>
        </w:rPr>
      </w:pPr>
      <w:r>
        <w:rPr>
          <w:rFonts w:ascii="Times New Roman"/>
          <w:b w:val="0"/>
          <w:color w:val="auto"/>
          <w:lang w:val="zh-CN"/>
        </w:rPr>
        <w:t>3、投标人已详细审查全部竞争性谈判文件，包括有关澄清和补充说明。我们完全理解并同意放弃对这方面有不明确及误解的权力。</w:t>
      </w:r>
    </w:p>
    <w:p>
      <w:pPr>
        <w:spacing w:line="360" w:lineRule="auto"/>
        <w:ind w:firstLine="420"/>
        <w:rPr>
          <w:rFonts w:ascii="Times New Roman"/>
          <w:b w:val="0"/>
          <w:color w:val="auto"/>
          <w:lang w:val="zh-CN"/>
        </w:rPr>
      </w:pPr>
      <w:r>
        <w:rPr>
          <w:rFonts w:ascii="Times New Roman"/>
          <w:b w:val="0"/>
          <w:color w:val="auto"/>
          <w:lang w:val="zh-CN"/>
        </w:rPr>
        <w:t>4、本投标有效期为自开标日起</w:t>
      </w:r>
      <w:r>
        <w:rPr>
          <w:rFonts w:hint="eastAsia" w:ascii="Times New Roman"/>
          <w:b w:val="0"/>
          <w:color w:val="auto"/>
          <w:lang w:val="en-US" w:eastAsia="zh-CN"/>
        </w:rPr>
        <w:t>2</w:t>
      </w:r>
      <w:r>
        <w:rPr>
          <w:rFonts w:ascii="Times New Roman"/>
          <w:b w:val="0"/>
          <w:color w:val="auto"/>
          <w:lang w:val="zh-CN"/>
        </w:rPr>
        <w:t>个日历天。在这期间，本投标文件将始终对我方具有约束力。如果中标，本次招标文件和本投标文件（含承诺书）将作为甲乙合同的附件。</w:t>
      </w:r>
    </w:p>
    <w:p>
      <w:pPr>
        <w:spacing w:line="360" w:lineRule="auto"/>
        <w:ind w:firstLine="420"/>
        <w:rPr>
          <w:rFonts w:ascii="Times New Roman"/>
          <w:b w:val="0"/>
          <w:color w:val="auto"/>
          <w:lang w:val="zh-CN"/>
        </w:rPr>
      </w:pPr>
      <w:r>
        <w:rPr>
          <w:rFonts w:ascii="Times New Roman"/>
          <w:b w:val="0"/>
          <w:color w:val="auto"/>
          <w:lang w:val="zh-CN"/>
        </w:rPr>
        <w:t>5、我方愿意向采购人提供任何与本次招标有关的其他资料。</w:t>
      </w:r>
    </w:p>
    <w:p>
      <w:pPr>
        <w:spacing w:line="360" w:lineRule="auto"/>
        <w:ind w:firstLine="420"/>
        <w:rPr>
          <w:rFonts w:ascii="Times New Roman"/>
          <w:b w:val="0"/>
          <w:color w:val="auto"/>
          <w:lang w:val="zh-CN"/>
        </w:rPr>
      </w:pPr>
      <w:r>
        <w:rPr>
          <w:rFonts w:ascii="Times New Roman"/>
          <w:b w:val="0"/>
          <w:color w:val="auto"/>
          <w:lang w:val="zh-CN"/>
        </w:rPr>
        <w:t>6、我方愿意履行自已在投标文件中的全部承诺和责任。</w:t>
      </w:r>
    </w:p>
    <w:p>
      <w:pPr>
        <w:spacing w:line="360" w:lineRule="auto"/>
        <w:ind w:firstLine="420"/>
        <w:rPr>
          <w:rFonts w:ascii="Times New Roman"/>
          <w:b w:val="0"/>
          <w:color w:val="auto"/>
          <w:lang w:val="zh-CN"/>
        </w:rPr>
      </w:pPr>
      <w:r>
        <w:rPr>
          <w:rFonts w:ascii="Times New Roman"/>
          <w:b w:val="0"/>
          <w:color w:val="auto"/>
          <w:lang w:val="zh-CN"/>
        </w:rPr>
        <w:t>7、我方愿意遵守竞争性谈判文件中对投标者的所有规定。</w:t>
      </w:r>
    </w:p>
    <w:p>
      <w:pPr>
        <w:spacing w:line="360" w:lineRule="auto"/>
        <w:ind w:firstLine="420"/>
        <w:rPr>
          <w:rFonts w:ascii="Times New Roman"/>
          <w:b w:val="0"/>
          <w:color w:val="auto"/>
          <w:lang w:val="zh-CN"/>
        </w:rPr>
      </w:pPr>
      <w:r>
        <w:rPr>
          <w:rFonts w:ascii="Times New Roman"/>
          <w:b w:val="0"/>
          <w:color w:val="auto"/>
          <w:lang w:val="zh-CN"/>
        </w:rPr>
        <w:t>8、我方完全理解《中华人民共和国招标投标法》第四章第四十四条之规定及其他相关法律法规，并郑重承诺按此规定，不以任何形式向</w:t>
      </w:r>
      <w:r>
        <w:rPr>
          <w:rFonts w:hint="eastAsia" w:ascii="Times New Roman"/>
          <w:b w:val="0"/>
          <w:color w:val="auto"/>
          <w:lang w:val="zh-CN"/>
        </w:rPr>
        <w:t>评审小组</w:t>
      </w:r>
      <w:r>
        <w:rPr>
          <w:rFonts w:ascii="Times New Roman"/>
          <w:b w:val="0"/>
          <w:color w:val="auto"/>
          <w:lang w:val="zh-CN"/>
        </w:rPr>
        <w:t>成员和参与评标的有关工作人员探听对投标文件夹的评审和比较、中标候选人的推荐情况以及与评标有关的其他情况。</w:t>
      </w:r>
    </w:p>
    <w:p>
      <w:pPr>
        <w:spacing w:line="360" w:lineRule="auto"/>
        <w:ind w:firstLine="420"/>
        <w:rPr>
          <w:rFonts w:ascii="Times New Roman"/>
          <w:b w:val="0"/>
          <w:color w:val="auto"/>
          <w:lang w:val="zh-CN"/>
        </w:rPr>
      </w:pPr>
      <w:r>
        <w:rPr>
          <w:rFonts w:ascii="Times New Roman"/>
          <w:b w:val="0"/>
          <w:color w:val="auto"/>
          <w:lang w:val="zh-CN"/>
        </w:rPr>
        <w:t>9、我方完全理解招标机构和招标人有保留在授标之前任何时候接受或拒绝任何投标，以及宣布招标程序无效或拒绝所有投标的权力。我方完全理解招标机构和招标人无向未中标人解释未中标理由的义务。</w:t>
      </w:r>
    </w:p>
    <w:p>
      <w:pPr>
        <w:spacing w:line="360" w:lineRule="auto"/>
        <w:ind w:firstLine="420"/>
        <w:rPr>
          <w:rFonts w:ascii="Times New Roman"/>
          <w:b w:val="0"/>
          <w:color w:val="auto"/>
          <w:lang w:val="zh-CN"/>
        </w:rPr>
      </w:pPr>
      <w:r>
        <w:rPr>
          <w:rFonts w:ascii="Times New Roman"/>
          <w:b w:val="0"/>
          <w:color w:val="auto"/>
          <w:lang w:val="zh-CN"/>
        </w:rPr>
        <w:t>1</w:t>
      </w:r>
      <w:r>
        <w:rPr>
          <w:rFonts w:hint="eastAsia" w:ascii="Times New Roman"/>
          <w:b w:val="0"/>
          <w:color w:val="auto"/>
          <w:lang w:val="en-US" w:eastAsia="zh-CN"/>
        </w:rPr>
        <w:t>0</w:t>
      </w:r>
      <w:r>
        <w:rPr>
          <w:rFonts w:ascii="Times New Roman"/>
          <w:b w:val="0"/>
          <w:color w:val="auto"/>
          <w:lang w:val="zh-CN"/>
        </w:rPr>
        <w:t>、我方同意提供按照贵方可能要求的与其投标有关的一切数据或资料，完全理解贵方不一定接受最低价的投标或收到的任何投标。</w:t>
      </w:r>
    </w:p>
    <w:p>
      <w:pPr>
        <w:spacing w:line="360" w:lineRule="auto"/>
        <w:ind w:firstLine="420"/>
        <w:rPr>
          <w:rFonts w:ascii="Times New Roman"/>
          <w:b w:val="0"/>
          <w:color w:val="auto"/>
          <w:lang w:val="zh-CN"/>
        </w:rPr>
      </w:pPr>
      <w:r>
        <w:rPr>
          <w:rFonts w:ascii="Times New Roman"/>
          <w:b w:val="0"/>
          <w:color w:val="auto"/>
          <w:lang w:val="zh-CN"/>
        </w:rPr>
        <w:t>1</w:t>
      </w:r>
      <w:r>
        <w:rPr>
          <w:rFonts w:hint="eastAsia" w:ascii="Times New Roman"/>
          <w:b w:val="0"/>
          <w:color w:val="auto"/>
          <w:lang w:val="en-US" w:eastAsia="zh-CN"/>
        </w:rPr>
        <w:t>1</w:t>
      </w:r>
      <w:r>
        <w:rPr>
          <w:rFonts w:ascii="Times New Roman"/>
          <w:b w:val="0"/>
          <w:color w:val="auto"/>
          <w:lang w:val="zh-CN"/>
        </w:rPr>
        <w:t>、如果我方中标，在与招标人签订合同前，将按招标文件要求，提供银行基本帐户开户许可证复印件。</w:t>
      </w:r>
    </w:p>
    <w:p>
      <w:pPr>
        <w:spacing w:line="360" w:lineRule="auto"/>
        <w:ind w:firstLine="420"/>
        <w:rPr>
          <w:rFonts w:ascii="Times New Roman"/>
          <w:b w:val="0"/>
          <w:color w:val="auto"/>
          <w:lang w:val="zh-CN"/>
        </w:rPr>
      </w:pPr>
      <w:r>
        <w:rPr>
          <w:rFonts w:ascii="Times New Roman"/>
          <w:b w:val="0"/>
          <w:color w:val="auto"/>
          <w:lang w:val="zh-CN"/>
        </w:rPr>
        <w:t>1</w:t>
      </w:r>
      <w:r>
        <w:rPr>
          <w:rFonts w:hint="eastAsia" w:ascii="Times New Roman"/>
          <w:b w:val="0"/>
          <w:color w:val="auto"/>
          <w:lang w:val="en-US" w:eastAsia="zh-CN"/>
        </w:rPr>
        <w:t>2</w:t>
      </w:r>
      <w:r>
        <w:rPr>
          <w:rFonts w:ascii="Times New Roman"/>
          <w:b w:val="0"/>
          <w:color w:val="auto"/>
          <w:lang w:val="zh-CN"/>
        </w:rPr>
        <w:t>、其他说明：</w:t>
      </w:r>
    </w:p>
    <w:p>
      <w:pPr>
        <w:spacing w:line="360" w:lineRule="auto"/>
        <w:ind w:firstLine="420"/>
        <w:rPr>
          <w:rFonts w:ascii="Times New Roman"/>
          <w:b w:val="0"/>
          <w:color w:val="auto"/>
          <w:lang w:val="zh-CN"/>
        </w:rPr>
      </w:pPr>
    </w:p>
    <w:p>
      <w:pPr>
        <w:spacing w:line="360" w:lineRule="auto"/>
        <w:ind w:firstLine="420"/>
        <w:rPr>
          <w:rFonts w:ascii="Times New Roman"/>
          <w:b w:val="0"/>
          <w:color w:val="auto"/>
          <w:lang w:val="zh-CN"/>
        </w:rPr>
      </w:pPr>
    </w:p>
    <w:p>
      <w:pPr>
        <w:spacing w:line="360" w:lineRule="auto"/>
        <w:ind w:firstLine="420"/>
        <w:rPr>
          <w:rFonts w:ascii="Times New Roman"/>
          <w:b w:val="0"/>
          <w:color w:val="auto"/>
          <w:lang w:val="zh-CN"/>
        </w:rPr>
      </w:pPr>
    </w:p>
    <w:p>
      <w:pPr>
        <w:spacing w:line="360" w:lineRule="auto"/>
        <w:ind w:firstLine="480" w:firstLineChars="200"/>
        <w:jc w:val="center"/>
        <w:rPr>
          <w:rFonts w:ascii="Times New Roman"/>
          <w:b w:val="0"/>
          <w:color w:val="auto"/>
          <w:lang w:val="zh-CN"/>
        </w:rPr>
      </w:pPr>
      <w:r>
        <w:rPr>
          <w:rFonts w:hint="eastAsia" w:ascii="Times New Roman"/>
          <w:b w:val="0"/>
          <w:color w:val="auto"/>
          <w:szCs w:val="21"/>
          <w:lang w:val="en-US" w:eastAsia="zh-CN"/>
        </w:rPr>
        <w:t xml:space="preserve">                               </w:t>
      </w:r>
      <w:r>
        <w:rPr>
          <w:rFonts w:ascii="Times New Roman"/>
          <w:b w:val="0"/>
          <w:color w:val="auto"/>
          <w:szCs w:val="21"/>
        </w:rPr>
        <w:t xml:space="preserve">法定代表人或委托代理人： </w:t>
      </w:r>
      <w:r>
        <w:rPr>
          <w:rFonts w:ascii="Times New Roman"/>
          <w:b w:val="0"/>
          <w:color w:val="auto"/>
          <w:szCs w:val="21"/>
          <w:u w:val="single"/>
        </w:rPr>
        <w:t xml:space="preserve">        </w:t>
      </w:r>
      <w:r>
        <w:rPr>
          <w:rFonts w:ascii="Times New Roman"/>
          <w:b w:val="0"/>
          <w:color w:val="auto"/>
          <w:szCs w:val="21"/>
        </w:rPr>
        <w:t>（签字）</w:t>
      </w:r>
      <w:r>
        <w:rPr>
          <w:rFonts w:ascii="Times New Roman"/>
          <w:b w:val="0"/>
          <w:color w:val="auto"/>
          <w:lang w:val="zh-CN"/>
        </w:rPr>
        <w:t xml:space="preserve">    </w:t>
      </w:r>
    </w:p>
    <w:p>
      <w:pPr>
        <w:spacing w:line="360" w:lineRule="auto"/>
        <w:ind w:firstLine="480" w:firstLineChars="200"/>
        <w:jc w:val="right"/>
        <w:rPr>
          <w:rFonts w:ascii="Times New Roman"/>
          <w:b w:val="0"/>
          <w:color w:val="auto"/>
        </w:rPr>
      </w:pPr>
      <w:r>
        <w:rPr>
          <w:rFonts w:ascii="Times New Roman"/>
          <w:b w:val="0"/>
          <w:color w:val="auto"/>
          <w:szCs w:val="21"/>
        </w:rPr>
        <w:t>投标人：</w:t>
      </w:r>
      <w:r>
        <w:rPr>
          <w:rFonts w:ascii="Times New Roman"/>
          <w:b w:val="0"/>
          <w:color w:val="auto"/>
          <w:szCs w:val="21"/>
          <w:u w:val="single"/>
        </w:rPr>
        <w:t xml:space="preserve">           </w:t>
      </w:r>
      <w:r>
        <w:rPr>
          <w:rFonts w:ascii="Times New Roman"/>
          <w:b w:val="0"/>
          <w:color w:val="auto"/>
          <w:szCs w:val="21"/>
        </w:rPr>
        <w:t>（盖单位公章）</w:t>
      </w:r>
      <w:r>
        <w:rPr>
          <w:rFonts w:ascii="Times New Roman"/>
          <w:b w:val="0"/>
          <w:color w:val="auto"/>
        </w:rPr>
        <w:t xml:space="preserve"> </w:t>
      </w:r>
    </w:p>
    <w:p>
      <w:pPr>
        <w:spacing w:line="360" w:lineRule="auto"/>
        <w:ind w:right="840" w:firstLine="480" w:firstLineChars="200"/>
        <w:jc w:val="center"/>
        <w:rPr>
          <w:rFonts w:hint="eastAsia" w:ascii="Times New Roman"/>
          <w:b w:val="0"/>
          <w:color w:val="auto"/>
          <w:lang w:val="zh-CN"/>
        </w:rPr>
      </w:pPr>
      <w:r>
        <w:rPr>
          <w:rFonts w:ascii="Times New Roman"/>
          <w:b w:val="0"/>
          <w:color w:val="auto"/>
          <w:lang w:val="zh-CN"/>
        </w:rPr>
        <w:t xml:space="preserve">                </w:t>
      </w:r>
      <w:r>
        <w:rPr>
          <w:rFonts w:hint="eastAsia" w:ascii="Times New Roman"/>
          <w:b w:val="0"/>
          <w:color w:val="auto"/>
          <w:lang w:val="en-US" w:eastAsia="zh-CN"/>
        </w:rPr>
        <w:t xml:space="preserve">  </w:t>
      </w:r>
      <w:r>
        <w:rPr>
          <w:rFonts w:ascii="Times New Roman"/>
          <w:b w:val="0"/>
          <w:color w:val="auto"/>
          <w:lang w:val="zh-CN"/>
        </w:rPr>
        <w:t>日期</w:t>
      </w:r>
      <w:r>
        <w:rPr>
          <w:rFonts w:hint="eastAsia" w:ascii="Times New Roman"/>
          <w:b w:val="0"/>
          <w:color w:val="auto"/>
          <w:lang w:val="zh-CN"/>
        </w:rPr>
        <w:t>：</w:t>
      </w: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spacing w:line="360" w:lineRule="auto"/>
        <w:ind w:right="840" w:firstLine="602" w:firstLineChars="200"/>
        <w:jc w:val="center"/>
        <w:rPr>
          <w:b/>
          <w:bCs/>
          <w:color w:val="auto"/>
          <w:sz w:val="30"/>
          <w:szCs w:val="30"/>
        </w:rPr>
      </w:pPr>
    </w:p>
    <w:p>
      <w:pPr>
        <w:pStyle w:val="2"/>
        <w:rPr>
          <w:b/>
          <w:bCs/>
          <w:color w:val="auto"/>
          <w:sz w:val="30"/>
          <w:szCs w:val="30"/>
        </w:rPr>
      </w:pPr>
    </w:p>
    <w:p>
      <w:pPr>
        <w:pStyle w:val="2"/>
        <w:rPr>
          <w:b/>
          <w:bCs/>
          <w:color w:val="auto"/>
          <w:sz w:val="30"/>
          <w:szCs w:val="30"/>
        </w:rPr>
      </w:pPr>
    </w:p>
    <w:p>
      <w:pPr>
        <w:pStyle w:val="2"/>
        <w:rPr>
          <w:b/>
          <w:bCs/>
          <w:color w:val="auto"/>
          <w:sz w:val="30"/>
          <w:szCs w:val="30"/>
        </w:rPr>
      </w:pPr>
    </w:p>
    <w:p>
      <w:pPr>
        <w:spacing w:line="360" w:lineRule="auto"/>
        <w:ind w:right="840" w:firstLine="602" w:firstLineChars="200"/>
        <w:jc w:val="center"/>
        <w:rPr>
          <w:b/>
          <w:bCs/>
          <w:color w:val="auto"/>
          <w:sz w:val="30"/>
          <w:szCs w:val="30"/>
        </w:rPr>
      </w:pPr>
      <w:r>
        <w:rPr>
          <w:b/>
          <w:bCs/>
          <w:color w:val="auto"/>
          <w:sz w:val="30"/>
          <w:szCs w:val="30"/>
        </w:rPr>
        <w:t>二、法定代表人身份证明</w:t>
      </w:r>
    </w:p>
    <w:p>
      <w:pPr>
        <w:spacing w:line="360" w:lineRule="auto"/>
        <w:rPr>
          <w:rFonts w:ascii="Times New Roman"/>
          <w:b w:val="0"/>
          <w:color w:val="auto"/>
        </w:rPr>
      </w:pPr>
    </w:p>
    <w:p>
      <w:pPr>
        <w:spacing w:line="360" w:lineRule="auto"/>
        <w:rPr>
          <w:rFonts w:ascii="Times New Roman"/>
          <w:b w:val="0"/>
          <w:color w:val="auto"/>
          <w:szCs w:val="21"/>
        </w:rPr>
      </w:pPr>
      <w:r>
        <w:rPr>
          <w:rFonts w:ascii="Times New Roman"/>
          <w:b w:val="0"/>
          <w:color w:val="auto"/>
          <w:szCs w:val="21"/>
        </w:rPr>
        <w:t>投标人名称：</w:t>
      </w:r>
      <w:r>
        <w:rPr>
          <w:rFonts w:ascii="Times New Roman"/>
          <w:b w:val="0"/>
          <w:color w:val="auto"/>
          <w:szCs w:val="21"/>
          <w:u w:val="single"/>
        </w:rPr>
        <w:t xml:space="preserve">                            </w:t>
      </w:r>
      <w:r>
        <w:rPr>
          <w:rFonts w:ascii="Times New Roman"/>
          <w:b w:val="0"/>
          <w:color w:val="auto"/>
          <w:szCs w:val="21"/>
        </w:rPr>
        <w:t xml:space="preserve"> </w:t>
      </w:r>
    </w:p>
    <w:p>
      <w:pPr>
        <w:spacing w:line="360" w:lineRule="auto"/>
        <w:rPr>
          <w:rFonts w:ascii="Times New Roman"/>
          <w:b w:val="0"/>
          <w:color w:val="auto"/>
          <w:szCs w:val="21"/>
        </w:rPr>
      </w:pPr>
      <w:r>
        <w:rPr>
          <w:rFonts w:ascii="Times New Roman"/>
          <w:b w:val="0"/>
          <w:color w:val="auto"/>
          <w:szCs w:val="21"/>
        </w:rPr>
        <w:t>单位性质：</w:t>
      </w:r>
      <w:r>
        <w:rPr>
          <w:rFonts w:ascii="Times New Roman"/>
          <w:b w:val="0"/>
          <w:color w:val="auto"/>
          <w:szCs w:val="21"/>
          <w:u w:val="single"/>
        </w:rPr>
        <w:t xml:space="preserve">                               </w:t>
      </w:r>
      <w:r>
        <w:rPr>
          <w:rFonts w:ascii="Times New Roman"/>
          <w:b w:val="0"/>
          <w:color w:val="auto"/>
          <w:szCs w:val="21"/>
        </w:rPr>
        <w:t xml:space="preserve"> </w:t>
      </w:r>
    </w:p>
    <w:p>
      <w:pPr>
        <w:spacing w:line="360" w:lineRule="auto"/>
        <w:rPr>
          <w:rFonts w:ascii="Times New Roman"/>
          <w:b w:val="0"/>
          <w:color w:val="auto"/>
          <w:szCs w:val="21"/>
        </w:rPr>
      </w:pPr>
      <w:r>
        <w:rPr>
          <w:rFonts w:ascii="Times New Roman"/>
          <w:b w:val="0"/>
          <w:color w:val="auto"/>
          <w:szCs w:val="21"/>
        </w:rPr>
        <w:t>地址：</w:t>
      </w:r>
      <w:r>
        <w:rPr>
          <w:rFonts w:ascii="Times New Roman"/>
          <w:b w:val="0"/>
          <w:color w:val="auto"/>
          <w:szCs w:val="21"/>
          <w:u w:val="single"/>
        </w:rPr>
        <w:t xml:space="preserve">                                   </w:t>
      </w:r>
    </w:p>
    <w:p>
      <w:pPr>
        <w:spacing w:line="360" w:lineRule="auto"/>
        <w:rPr>
          <w:rFonts w:ascii="Times New Roman"/>
          <w:b w:val="0"/>
          <w:color w:val="auto"/>
          <w:szCs w:val="21"/>
        </w:rPr>
      </w:pPr>
      <w:r>
        <w:rPr>
          <w:rFonts w:ascii="Times New Roman"/>
          <w:b w:val="0"/>
          <w:color w:val="auto"/>
          <w:szCs w:val="21"/>
        </w:rPr>
        <w:t>成立时间：</w:t>
      </w:r>
      <w:r>
        <w:rPr>
          <w:rFonts w:ascii="Times New Roman"/>
          <w:b w:val="0"/>
          <w:color w:val="auto"/>
          <w:szCs w:val="21"/>
          <w:u w:val="single"/>
        </w:rPr>
        <w:t xml:space="preserve">         </w:t>
      </w:r>
      <w:r>
        <w:rPr>
          <w:rFonts w:ascii="Times New Roman"/>
          <w:b w:val="0"/>
          <w:color w:val="auto"/>
          <w:szCs w:val="21"/>
        </w:rPr>
        <w:t xml:space="preserve"> 年</w:t>
      </w:r>
      <w:r>
        <w:rPr>
          <w:rFonts w:ascii="Times New Roman"/>
          <w:b w:val="0"/>
          <w:color w:val="auto"/>
          <w:szCs w:val="21"/>
          <w:u w:val="single"/>
        </w:rPr>
        <w:t xml:space="preserve">       </w:t>
      </w:r>
      <w:r>
        <w:rPr>
          <w:rFonts w:ascii="Times New Roman"/>
          <w:b w:val="0"/>
          <w:color w:val="auto"/>
          <w:szCs w:val="21"/>
        </w:rPr>
        <w:t xml:space="preserve"> 月</w:t>
      </w:r>
      <w:r>
        <w:rPr>
          <w:rFonts w:ascii="Times New Roman"/>
          <w:b w:val="0"/>
          <w:color w:val="auto"/>
          <w:szCs w:val="21"/>
          <w:u w:val="single"/>
        </w:rPr>
        <w:t xml:space="preserve">       </w:t>
      </w:r>
      <w:r>
        <w:rPr>
          <w:rFonts w:ascii="Times New Roman"/>
          <w:b w:val="0"/>
          <w:color w:val="auto"/>
          <w:szCs w:val="21"/>
        </w:rPr>
        <w:t xml:space="preserve"> 日</w:t>
      </w:r>
    </w:p>
    <w:p>
      <w:pPr>
        <w:spacing w:line="360" w:lineRule="auto"/>
        <w:rPr>
          <w:rFonts w:ascii="Times New Roman"/>
          <w:b w:val="0"/>
          <w:color w:val="auto"/>
          <w:szCs w:val="21"/>
        </w:rPr>
      </w:pPr>
      <w:r>
        <w:rPr>
          <w:rFonts w:ascii="Times New Roman"/>
          <w:b w:val="0"/>
          <w:color w:val="auto"/>
          <w:szCs w:val="21"/>
        </w:rPr>
        <w:t>经营期限：</w:t>
      </w:r>
      <w:r>
        <w:rPr>
          <w:rFonts w:ascii="Times New Roman"/>
          <w:b w:val="0"/>
          <w:color w:val="auto"/>
          <w:szCs w:val="21"/>
          <w:u w:val="single"/>
        </w:rPr>
        <w:t xml:space="preserve">                               </w:t>
      </w:r>
    </w:p>
    <w:p>
      <w:pPr>
        <w:spacing w:line="360" w:lineRule="auto"/>
        <w:rPr>
          <w:rFonts w:ascii="Times New Roman"/>
          <w:b w:val="0"/>
          <w:color w:val="auto"/>
          <w:szCs w:val="21"/>
        </w:rPr>
      </w:pPr>
      <w:r>
        <w:rPr>
          <w:rFonts w:ascii="Times New Roman"/>
          <w:b w:val="0"/>
          <w:color w:val="auto"/>
          <w:szCs w:val="21"/>
        </w:rPr>
        <w:t>姓名：</w:t>
      </w:r>
      <w:r>
        <w:rPr>
          <w:rFonts w:ascii="Times New Roman"/>
          <w:b w:val="0"/>
          <w:color w:val="auto"/>
          <w:szCs w:val="21"/>
          <w:u w:val="single"/>
        </w:rPr>
        <w:t xml:space="preserve">        </w:t>
      </w:r>
      <w:r>
        <w:rPr>
          <w:rFonts w:ascii="Times New Roman"/>
          <w:b w:val="0"/>
          <w:color w:val="auto"/>
          <w:szCs w:val="21"/>
        </w:rPr>
        <w:t xml:space="preserve"> 性别：</w:t>
      </w:r>
      <w:r>
        <w:rPr>
          <w:rFonts w:ascii="Times New Roman"/>
          <w:b w:val="0"/>
          <w:color w:val="auto"/>
          <w:szCs w:val="21"/>
          <w:u w:val="single"/>
        </w:rPr>
        <w:t xml:space="preserve">         </w:t>
      </w:r>
      <w:r>
        <w:rPr>
          <w:rFonts w:ascii="Times New Roman"/>
          <w:b w:val="0"/>
          <w:color w:val="auto"/>
          <w:szCs w:val="21"/>
        </w:rPr>
        <w:t xml:space="preserve"> 年龄：</w:t>
      </w:r>
      <w:r>
        <w:rPr>
          <w:rFonts w:ascii="Times New Roman"/>
          <w:b w:val="0"/>
          <w:color w:val="auto"/>
          <w:szCs w:val="21"/>
          <w:u w:val="single"/>
        </w:rPr>
        <w:t xml:space="preserve">        </w:t>
      </w:r>
      <w:r>
        <w:rPr>
          <w:rFonts w:ascii="Times New Roman"/>
          <w:b w:val="0"/>
          <w:color w:val="auto"/>
          <w:szCs w:val="21"/>
        </w:rPr>
        <w:t>职务：</w:t>
      </w:r>
      <w:r>
        <w:rPr>
          <w:rFonts w:ascii="Times New Roman"/>
          <w:b w:val="0"/>
          <w:color w:val="auto"/>
          <w:szCs w:val="21"/>
          <w:u w:val="single"/>
        </w:rPr>
        <w:t xml:space="preserve">        </w:t>
      </w:r>
    </w:p>
    <w:p>
      <w:pPr>
        <w:spacing w:line="360" w:lineRule="auto"/>
        <w:rPr>
          <w:rFonts w:ascii="Times New Roman"/>
          <w:b w:val="0"/>
          <w:color w:val="auto"/>
          <w:szCs w:val="21"/>
        </w:rPr>
      </w:pPr>
      <w:r>
        <w:rPr>
          <w:rFonts w:ascii="Times New Roman"/>
          <w:b w:val="0"/>
          <w:color w:val="auto"/>
          <w:szCs w:val="21"/>
        </w:rPr>
        <w:t>系</w:t>
      </w:r>
      <w:r>
        <w:rPr>
          <w:rFonts w:ascii="Times New Roman"/>
          <w:b w:val="0"/>
          <w:color w:val="auto"/>
          <w:szCs w:val="21"/>
          <w:u w:val="single"/>
        </w:rPr>
        <w:t xml:space="preserve">                             </w:t>
      </w:r>
      <w:r>
        <w:rPr>
          <w:rFonts w:ascii="Times New Roman"/>
          <w:b w:val="0"/>
          <w:color w:val="auto"/>
          <w:szCs w:val="21"/>
        </w:rPr>
        <w:t xml:space="preserve"> （投标人名称）的法定代表人。</w:t>
      </w:r>
    </w:p>
    <w:p>
      <w:pPr>
        <w:spacing w:line="360" w:lineRule="auto"/>
        <w:ind w:firstLine="480" w:firstLineChars="200"/>
        <w:rPr>
          <w:rFonts w:ascii="Times New Roman"/>
          <w:b w:val="0"/>
          <w:color w:val="auto"/>
          <w:szCs w:val="21"/>
        </w:rPr>
      </w:pPr>
      <w:r>
        <w:rPr>
          <w:rFonts w:ascii="Times New Roman"/>
          <w:b w:val="0"/>
          <w:color w:val="auto"/>
          <w:szCs w:val="21"/>
        </w:rPr>
        <w:t>特此证明。</w:t>
      </w:r>
    </w:p>
    <w:p>
      <w:pPr>
        <w:spacing w:line="360" w:lineRule="auto"/>
        <w:jc w:val="right"/>
        <w:rPr>
          <w:rFonts w:ascii="Times New Roman"/>
          <w:b w:val="0"/>
          <w:color w:val="auto"/>
          <w:szCs w:val="21"/>
        </w:rPr>
      </w:pPr>
      <w:r>
        <w:rPr>
          <w:rFonts w:ascii="Times New Roman"/>
          <w:b w:val="0"/>
          <w:color w:val="auto"/>
          <w:szCs w:val="21"/>
        </w:rPr>
        <w:t xml:space="preserve">                       </w:t>
      </w:r>
    </w:p>
    <w:p>
      <w:pPr>
        <w:spacing w:line="360" w:lineRule="auto"/>
        <w:rPr>
          <w:rFonts w:ascii="Times New Roman"/>
          <w:b w:val="0"/>
          <w:color w:val="auto"/>
          <w:szCs w:val="21"/>
        </w:rPr>
      </w:pPr>
    </w:p>
    <w:p>
      <w:pPr>
        <w:spacing w:line="360" w:lineRule="auto"/>
        <w:jc w:val="right"/>
        <w:rPr>
          <w:rFonts w:ascii="Times New Roman"/>
          <w:b w:val="0"/>
          <w:color w:val="auto"/>
          <w:szCs w:val="21"/>
        </w:rPr>
      </w:pPr>
    </w:p>
    <w:p>
      <w:pPr>
        <w:spacing w:line="360" w:lineRule="auto"/>
        <w:jc w:val="right"/>
        <w:rPr>
          <w:rFonts w:ascii="Times New Roman"/>
          <w:b w:val="0"/>
          <w:color w:val="auto"/>
          <w:szCs w:val="21"/>
        </w:rPr>
      </w:pPr>
      <w:r>
        <w:rPr>
          <w:rFonts w:ascii="Times New Roman"/>
          <w:b w:val="0"/>
          <w:color w:val="auto"/>
          <w:szCs w:val="21"/>
        </w:rPr>
        <w:t xml:space="preserve">   投标人：</w:t>
      </w:r>
      <w:r>
        <w:rPr>
          <w:rFonts w:ascii="Times New Roman"/>
          <w:b w:val="0"/>
          <w:color w:val="auto"/>
          <w:szCs w:val="21"/>
          <w:u w:val="single"/>
        </w:rPr>
        <w:t xml:space="preserve">                 </w:t>
      </w:r>
      <w:r>
        <w:rPr>
          <w:rFonts w:ascii="Times New Roman"/>
          <w:b w:val="0"/>
          <w:color w:val="auto"/>
          <w:szCs w:val="21"/>
        </w:rPr>
        <w:t>（盖单位公章）</w:t>
      </w:r>
    </w:p>
    <w:p>
      <w:pPr>
        <w:spacing w:line="360" w:lineRule="auto"/>
        <w:rPr>
          <w:rFonts w:ascii="Times New Roman"/>
          <w:b w:val="0"/>
          <w:color w:val="auto"/>
          <w:szCs w:val="21"/>
        </w:rPr>
      </w:pPr>
      <w:r>
        <w:rPr>
          <w:rFonts w:ascii="Times New Roman"/>
          <w:b w:val="0"/>
          <w:color w:val="auto"/>
          <w:szCs w:val="21"/>
        </w:rPr>
        <w:t xml:space="preserve">                                              </w:t>
      </w:r>
      <w:r>
        <w:rPr>
          <w:rFonts w:ascii="Times New Roman"/>
          <w:b w:val="0"/>
          <w:color w:val="auto"/>
          <w:szCs w:val="21"/>
          <w:u w:val="single"/>
        </w:rPr>
        <w:t xml:space="preserve">       </w:t>
      </w:r>
      <w:r>
        <w:rPr>
          <w:rFonts w:ascii="Times New Roman"/>
          <w:b w:val="0"/>
          <w:color w:val="auto"/>
          <w:szCs w:val="21"/>
        </w:rPr>
        <w:t>年</w:t>
      </w:r>
      <w:r>
        <w:rPr>
          <w:rFonts w:ascii="Times New Roman"/>
          <w:b w:val="0"/>
          <w:color w:val="auto"/>
          <w:szCs w:val="21"/>
          <w:u w:val="single"/>
        </w:rPr>
        <w:t xml:space="preserve">       </w:t>
      </w:r>
      <w:r>
        <w:rPr>
          <w:rFonts w:ascii="Times New Roman"/>
          <w:b w:val="0"/>
          <w:color w:val="auto"/>
          <w:szCs w:val="21"/>
        </w:rPr>
        <w:t>月</w:t>
      </w:r>
      <w:r>
        <w:rPr>
          <w:rFonts w:ascii="Times New Roman"/>
          <w:b w:val="0"/>
          <w:color w:val="auto"/>
          <w:szCs w:val="21"/>
          <w:u w:val="single"/>
        </w:rPr>
        <w:t xml:space="preserve">       </w:t>
      </w:r>
      <w:r>
        <w:rPr>
          <w:rFonts w:ascii="Times New Roman"/>
          <w:b w:val="0"/>
          <w:color w:val="auto"/>
          <w:szCs w:val="21"/>
        </w:rPr>
        <w:t xml:space="preserve">日   </w:t>
      </w:r>
    </w:p>
    <w:p>
      <w:pPr>
        <w:spacing w:line="360" w:lineRule="auto"/>
        <w:rPr>
          <w:rFonts w:ascii="Times New Roman"/>
          <w:b w:val="0"/>
          <w:color w:val="auto"/>
          <w:szCs w:val="21"/>
        </w:rPr>
      </w:pPr>
    </w:p>
    <w:p>
      <w:pPr>
        <w:spacing w:line="360" w:lineRule="auto"/>
        <w:rPr>
          <w:rFonts w:ascii="Times New Roman"/>
          <w:b w:val="0"/>
          <w:color w:val="auto"/>
          <w:szCs w:val="21"/>
        </w:rPr>
      </w:pPr>
    </w:p>
    <w:p>
      <w:pPr>
        <w:spacing w:line="360" w:lineRule="auto"/>
        <w:rPr>
          <w:rFonts w:ascii="Times New Roman"/>
          <w:b w:val="0"/>
          <w:color w:val="auto"/>
          <w:szCs w:val="21"/>
        </w:rPr>
      </w:pPr>
    </w:p>
    <w:p>
      <w:pPr>
        <w:spacing w:line="360" w:lineRule="auto"/>
        <w:rPr>
          <w:rFonts w:ascii="Times New Roman"/>
          <w:b w:val="0"/>
          <w:color w:val="auto"/>
          <w:szCs w:val="21"/>
        </w:rPr>
      </w:pPr>
    </w:p>
    <w:p>
      <w:pPr>
        <w:spacing w:line="360" w:lineRule="auto"/>
        <w:rPr>
          <w:rFonts w:ascii="Times New Roman"/>
          <w:b w:val="0"/>
          <w:color w:val="auto"/>
          <w:szCs w:val="21"/>
        </w:rPr>
      </w:pPr>
      <w:r>
        <w:rPr>
          <w:rFonts w:ascii="Times New Roman"/>
          <w:b w:val="0"/>
          <w:color w:val="auto"/>
          <w:szCs w:val="21"/>
        </w:rPr>
        <w:br w:type="page"/>
      </w:r>
    </w:p>
    <w:p>
      <w:pPr>
        <w:topLinePunct/>
        <w:spacing w:line="360" w:lineRule="auto"/>
        <w:ind w:firstLine="480" w:firstLineChars="200"/>
        <w:rPr>
          <w:rFonts w:ascii="Times New Roman"/>
          <w:b w:val="0"/>
          <w:color w:val="auto"/>
          <w:szCs w:val="21"/>
        </w:rPr>
      </w:pPr>
    </w:p>
    <w:p>
      <w:pPr>
        <w:pStyle w:val="10"/>
        <w:spacing w:before="240" w:after="240" w:line="360" w:lineRule="auto"/>
        <w:jc w:val="center"/>
        <w:rPr>
          <w:rFonts w:ascii="Times New Roman"/>
          <w:b w:val="0"/>
          <w:color w:val="auto"/>
          <w:szCs w:val="21"/>
        </w:rPr>
      </w:pPr>
      <w:r>
        <w:rPr>
          <w:b w:val="0"/>
          <w:color w:val="auto"/>
          <w:sz w:val="30"/>
          <w:szCs w:val="30"/>
        </w:rPr>
        <w:t>三、</w:t>
      </w:r>
      <w:r>
        <w:rPr>
          <w:rFonts w:hint="eastAsia"/>
          <w:b w:val="0"/>
          <w:color w:val="auto"/>
          <w:sz w:val="30"/>
          <w:szCs w:val="30"/>
        </w:rPr>
        <w:t>法人</w:t>
      </w:r>
      <w:r>
        <w:rPr>
          <w:b w:val="0"/>
          <w:color w:val="auto"/>
          <w:sz w:val="30"/>
          <w:szCs w:val="30"/>
        </w:rPr>
        <w:t>授权委托书</w:t>
      </w:r>
    </w:p>
    <w:p>
      <w:pPr>
        <w:topLinePunct/>
        <w:spacing w:line="360" w:lineRule="auto"/>
        <w:ind w:firstLine="480" w:firstLineChars="200"/>
        <w:rPr>
          <w:rFonts w:ascii="Times New Roman"/>
          <w:b w:val="0"/>
          <w:color w:val="auto"/>
          <w:szCs w:val="21"/>
        </w:rPr>
      </w:pPr>
    </w:p>
    <w:p>
      <w:pPr>
        <w:topLinePunct/>
        <w:spacing w:line="360" w:lineRule="auto"/>
        <w:ind w:firstLine="480" w:firstLineChars="200"/>
        <w:rPr>
          <w:rFonts w:ascii="Times New Roman"/>
          <w:b w:val="0"/>
          <w:color w:val="auto"/>
          <w:szCs w:val="21"/>
        </w:rPr>
      </w:pPr>
      <w:r>
        <w:rPr>
          <w:rFonts w:ascii="Times New Roman"/>
          <w:b w:val="0"/>
          <w:color w:val="auto"/>
          <w:szCs w:val="21"/>
        </w:rPr>
        <w:t>本人</w:t>
      </w:r>
      <w:r>
        <w:rPr>
          <w:rFonts w:ascii="Times New Roman"/>
          <w:b w:val="0"/>
          <w:color w:val="auto"/>
          <w:szCs w:val="21"/>
          <w:u w:val="single"/>
        </w:rPr>
        <w:t xml:space="preserve">       </w:t>
      </w:r>
      <w:r>
        <w:rPr>
          <w:rFonts w:ascii="Times New Roman"/>
          <w:b w:val="0"/>
          <w:color w:val="auto"/>
          <w:szCs w:val="21"/>
        </w:rPr>
        <w:t>（姓名）系</w:t>
      </w:r>
      <w:r>
        <w:rPr>
          <w:rFonts w:ascii="Times New Roman"/>
          <w:b w:val="0"/>
          <w:color w:val="auto"/>
          <w:szCs w:val="21"/>
          <w:u w:val="single"/>
        </w:rPr>
        <w:t xml:space="preserve">        </w:t>
      </w:r>
      <w:r>
        <w:rPr>
          <w:rFonts w:ascii="Times New Roman"/>
          <w:b w:val="0"/>
          <w:color w:val="auto"/>
          <w:szCs w:val="21"/>
        </w:rPr>
        <w:t>（投标人名称）的法定代表人，现委托</w:t>
      </w:r>
      <w:r>
        <w:rPr>
          <w:rFonts w:ascii="Times New Roman"/>
          <w:b w:val="0"/>
          <w:color w:val="auto"/>
          <w:szCs w:val="21"/>
          <w:u w:val="single"/>
        </w:rPr>
        <w:t xml:space="preserve">        </w:t>
      </w:r>
      <w:r>
        <w:rPr>
          <w:rFonts w:ascii="Times New Roman"/>
          <w:b w:val="0"/>
          <w:color w:val="auto"/>
          <w:szCs w:val="21"/>
        </w:rPr>
        <w:t>（姓名）为我方代理人。代理人根据授权，以我方名义签署、澄清、说明、补正、递交、撤回、修改</w:t>
      </w:r>
      <w:r>
        <w:rPr>
          <w:rFonts w:ascii="Times New Roman"/>
          <w:b w:val="0"/>
          <w:color w:val="auto"/>
          <w:szCs w:val="21"/>
          <w:u w:val="single"/>
        </w:rPr>
        <w:t xml:space="preserve">           </w:t>
      </w:r>
      <w:r>
        <w:rPr>
          <w:rFonts w:ascii="Times New Roman"/>
          <w:b w:val="0"/>
          <w:color w:val="auto"/>
          <w:szCs w:val="21"/>
        </w:rPr>
        <w:t>（项目名称）</w:t>
      </w:r>
      <w:r>
        <w:rPr>
          <w:rFonts w:ascii="Times New Roman"/>
          <w:b w:val="0"/>
          <w:color w:val="auto"/>
          <w:szCs w:val="21"/>
          <w:u w:val="single"/>
        </w:rPr>
        <w:t xml:space="preserve">           </w:t>
      </w:r>
      <w:r>
        <w:rPr>
          <w:rFonts w:ascii="Times New Roman"/>
          <w:b w:val="0"/>
          <w:color w:val="auto"/>
          <w:szCs w:val="21"/>
        </w:rPr>
        <w:t>标段投标文件、签订合同和处理有关事宜，其法律后果由我方承担。</w:t>
      </w:r>
    </w:p>
    <w:p>
      <w:pPr>
        <w:spacing w:line="360" w:lineRule="auto"/>
        <w:rPr>
          <w:rFonts w:ascii="Times New Roman"/>
          <w:b w:val="0"/>
          <w:color w:val="auto"/>
          <w:szCs w:val="21"/>
        </w:rPr>
      </w:pPr>
      <w:r>
        <w:rPr>
          <w:rFonts w:ascii="Times New Roman"/>
          <w:b w:val="0"/>
          <w:color w:val="auto"/>
          <w:szCs w:val="21"/>
        </w:rPr>
        <w:t xml:space="preserve">    委托期限：</w:t>
      </w:r>
      <w:r>
        <w:rPr>
          <w:rFonts w:ascii="Times New Roman"/>
          <w:b w:val="0"/>
          <w:color w:val="auto"/>
          <w:szCs w:val="21"/>
          <w:u w:val="single"/>
        </w:rPr>
        <w:t xml:space="preserve">             </w:t>
      </w:r>
      <w:r>
        <w:rPr>
          <w:rFonts w:ascii="Times New Roman"/>
          <w:b w:val="0"/>
          <w:color w:val="auto"/>
          <w:szCs w:val="21"/>
        </w:rPr>
        <w:t>。</w:t>
      </w:r>
    </w:p>
    <w:p>
      <w:pPr>
        <w:spacing w:line="360" w:lineRule="auto"/>
        <w:ind w:firstLine="480" w:firstLineChars="200"/>
        <w:rPr>
          <w:rFonts w:ascii="Times New Roman"/>
          <w:b w:val="0"/>
          <w:color w:val="auto"/>
          <w:szCs w:val="21"/>
        </w:rPr>
      </w:pPr>
      <w:r>
        <w:rPr>
          <w:rFonts w:ascii="Times New Roman"/>
          <w:b w:val="0"/>
          <w:color w:val="auto"/>
          <w:szCs w:val="21"/>
        </w:rPr>
        <w:t>代理人无转委托权。</w:t>
      </w:r>
    </w:p>
    <w:p>
      <w:pPr>
        <w:spacing w:line="360" w:lineRule="auto"/>
        <w:ind w:firstLine="480" w:firstLineChars="200"/>
        <w:rPr>
          <w:rFonts w:ascii="Times New Roman"/>
          <w:b w:val="0"/>
          <w:color w:val="auto"/>
          <w:szCs w:val="21"/>
        </w:rPr>
      </w:pPr>
      <w:r>
        <w:rPr>
          <w:rFonts w:ascii="Times New Roman"/>
          <w:b w:val="0"/>
          <w:color w:val="auto"/>
          <w:szCs w:val="21"/>
        </w:rPr>
        <w:t>附：法定代表人、委托代理人居民身份证复印件</w:t>
      </w:r>
    </w:p>
    <w:p>
      <w:pPr>
        <w:spacing w:line="360" w:lineRule="auto"/>
        <w:jc w:val="right"/>
        <w:rPr>
          <w:rFonts w:ascii="Times New Roman"/>
          <w:b w:val="0"/>
          <w:color w:val="auto"/>
          <w:szCs w:val="21"/>
        </w:rPr>
      </w:pPr>
    </w:p>
    <w:p>
      <w:pPr>
        <w:spacing w:line="360" w:lineRule="auto"/>
        <w:rPr>
          <w:rFonts w:ascii="Times New Roman"/>
          <w:b w:val="0"/>
          <w:color w:val="auto"/>
          <w:szCs w:val="21"/>
        </w:rPr>
      </w:pPr>
      <w:r>
        <w:rPr>
          <w:rFonts w:ascii="Times New Roman"/>
          <w:b w:val="0"/>
          <w:color w:val="auto"/>
          <w:szCs w:val="21"/>
        </w:rPr>
        <w:t xml:space="preserve">                             投标人：</w:t>
      </w:r>
      <w:r>
        <w:rPr>
          <w:rFonts w:ascii="Times New Roman"/>
          <w:b w:val="0"/>
          <w:color w:val="auto"/>
          <w:szCs w:val="21"/>
          <w:u w:val="single"/>
        </w:rPr>
        <w:t xml:space="preserve">                   </w:t>
      </w:r>
      <w:r>
        <w:rPr>
          <w:rFonts w:ascii="Times New Roman"/>
          <w:b w:val="0"/>
          <w:color w:val="auto"/>
          <w:szCs w:val="21"/>
        </w:rPr>
        <w:t>（盖单位公章）</w:t>
      </w:r>
    </w:p>
    <w:p>
      <w:pPr>
        <w:spacing w:line="360" w:lineRule="auto"/>
        <w:ind w:right="105"/>
        <w:jc w:val="center"/>
        <w:rPr>
          <w:rFonts w:ascii="Times New Roman"/>
          <w:b w:val="0"/>
          <w:color w:val="auto"/>
          <w:szCs w:val="21"/>
        </w:rPr>
      </w:pPr>
      <w:r>
        <w:rPr>
          <w:rFonts w:hint="eastAsia" w:ascii="Times New Roman"/>
          <w:b w:val="0"/>
          <w:color w:val="auto"/>
          <w:szCs w:val="21"/>
        </w:rPr>
        <w:t xml:space="preserve">                    </w:t>
      </w:r>
      <w:r>
        <w:rPr>
          <w:rFonts w:ascii="Times New Roman"/>
          <w:b w:val="0"/>
          <w:color w:val="auto"/>
          <w:szCs w:val="21"/>
        </w:rPr>
        <w:t>法定代表人：</w:t>
      </w:r>
      <w:r>
        <w:rPr>
          <w:rFonts w:ascii="Times New Roman"/>
          <w:b w:val="0"/>
          <w:color w:val="auto"/>
          <w:szCs w:val="21"/>
          <w:u w:val="single"/>
        </w:rPr>
        <w:t xml:space="preserve">                 </w:t>
      </w:r>
      <w:r>
        <w:rPr>
          <w:rFonts w:ascii="Times New Roman"/>
          <w:b w:val="0"/>
          <w:color w:val="auto"/>
          <w:szCs w:val="21"/>
        </w:rPr>
        <w:t>（签字）</w:t>
      </w:r>
    </w:p>
    <w:p>
      <w:pPr>
        <w:spacing w:line="360" w:lineRule="auto"/>
        <w:ind w:right="105"/>
        <w:rPr>
          <w:rFonts w:ascii="Times New Roman"/>
          <w:b w:val="0"/>
          <w:color w:val="auto"/>
          <w:szCs w:val="21"/>
        </w:rPr>
      </w:pPr>
      <w:r>
        <w:rPr>
          <w:rFonts w:hint="eastAsia" w:ascii="Times New Roman"/>
          <w:b w:val="0"/>
          <w:color w:val="auto"/>
          <w:szCs w:val="21"/>
        </w:rPr>
        <w:t xml:space="preserve">                             </w:t>
      </w:r>
      <w:r>
        <w:rPr>
          <w:rFonts w:ascii="Times New Roman"/>
          <w:b w:val="0"/>
          <w:color w:val="auto"/>
          <w:szCs w:val="21"/>
        </w:rPr>
        <w:t>身份证号码：</w:t>
      </w:r>
      <w:r>
        <w:rPr>
          <w:rFonts w:ascii="Times New Roman"/>
          <w:b w:val="0"/>
          <w:color w:val="auto"/>
          <w:szCs w:val="21"/>
          <w:u w:val="single"/>
        </w:rPr>
        <w:t xml:space="preserve">                 </w:t>
      </w:r>
    </w:p>
    <w:p>
      <w:pPr>
        <w:spacing w:line="360" w:lineRule="auto"/>
        <w:ind w:right="105"/>
        <w:jc w:val="center"/>
        <w:rPr>
          <w:rFonts w:ascii="Times New Roman"/>
          <w:b w:val="0"/>
          <w:color w:val="auto"/>
          <w:szCs w:val="21"/>
        </w:rPr>
      </w:pPr>
      <w:r>
        <w:rPr>
          <w:rFonts w:hint="eastAsia" w:ascii="Times New Roman"/>
          <w:b w:val="0"/>
          <w:color w:val="auto"/>
          <w:szCs w:val="21"/>
        </w:rPr>
        <w:t xml:space="preserve">                    </w:t>
      </w:r>
      <w:r>
        <w:rPr>
          <w:rFonts w:ascii="Times New Roman"/>
          <w:b w:val="0"/>
          <w:color w:val="auto"/>
          <w:szCs w:val="21"/>
        </w:rPr>
        <w:t>委托代理人：</w:t>
      </w:r>
      <w:r>
        <w:rPr>
          <w:rFonts w:ascii="Times New Roman"/>
          <w:b w:val="0"/>
          <w:color w:val="auto"/>
          <w:szCs w:val="21"/>
          <w:u w:val="single"/>
        </w:rPr>
        <w:t xml:space="preserve">                 </w:t>
      </w:r>
      <w:r>
        <w:rPr>
          <w:rFonts w:ascii="Times New Roman"/>
          <w:b w:val="0"/>
          <w:color w:val="auto"/>
          <w:szCs w:val="21"/>
        </w:rPr>
        <w:t xml:space="preserve">（签字） </w:t>
      </w:r>
    </w:p>
    <w:p>
      <w:pPr>
        <w:spacing w:line="360" w:lineRule="auto"/>
        <w:ind w:right="420"/>
        <w:rPr>
          <w:rFonts w:ascii="Times New Roman"/>
          <w:b w:val="0"/>
          <w:color w:val="auto"/>
          <w:szCs w:val="21"/>
        </w:rPr>
      </w:pPr>
      <w:r>
        <w:rPr>
          <w:rFonts w:hint="eastAsia" w:ascii="Times New Roman"/>
          <w:b w:val="0"/>
          <w:color w:val="auto"/>
          <w:szCs w:val="21"/>
        </w:rPr>
        <w:t xml:space="preserve">                             </w:t>
      </w:r>
      <w:r>
        <w:rPr>
          <w:rFonts w:ascii="Times New Roman"/>
          <w:b w:val="0"/>
          <w:color w:val="auto"/>
          <w:szCs w:val="21"/>
        </w:rPr>
        <w:t>身份证号码：</w:t>
      </w:r>
      <w:r>
        <w:rPr>
          <w:rFonts w:ascii="Times New Roman"/>
          <w:b w:val="0"/>
          <w:color w:val="auto"/>
          <w:szCs w:val="21"/>
          <w:u w:val="single"/>
        </w:rPr>
        <w:t xml:space="preserve">                 </w:t>
      </w:r>
    </w:p>
    <w:p>
      <w:pPr>
        <w:spacing w:line="360" w:lineRule="auto"/>
        <w:rPr>
          <w:rFonts w:ascii="Times New Roman"/>
          <w:b w:val="0"/>
          <w:color w:val="auto"/>
          <w:szCs w:val="21"/>
        </w:rPr>
      </w:pPr>
      <w:r>
        <w:rPr>
          <w:rFonts w:hint="eastAsia" w:ascii="Times New Roman"/>
          <w:b w:val="0"/>
          <w:color w:val="auto"/>
          <w:szCs w:val="21"/>
        </w:rPr>
        <w:t xml:space="preserve">                            </w:t>
      </w:r>
      <w:r>
        <w:rPr>
          <w:rFonts w:ascii="Times New Roman"/>
          <w:b w:val="0"/>
          <w:color w:val="auto"/>
          <w:szCs w:val="21"/>
          <w:u w:val="single"/>
        </w:rPr>
        <w:t xml:space="preserve">      </w:t>
      </w:r>
      <w:r>
        <w:rPr>
          <w:rFonts w:ascii="Times New Roman"/>
          <w:b w:val="0"/>
          <w:color w:val="auto"/>
          <w:szCs w:val="21"/>
        </w:rPr>
        <w:t>年</w:t>
      </w:r>
      <w:r>
        <w:rPr>
          <w:rFonts w:ascii="Times New Roman"/>
          <w:b w:val="0"/>
          <w:color w:val="auto"/>
          <w:szCs w:val="21"/>
          <w:u w:val="single"/>
        </w:rPr>
        <w:t xml:space="preserve">       </w:t>
      </w:r>
      <w:r>
        <w:rPr>
          <w:rFonts w:ascii="Times New Roman"/>
          <w:b w:val="0"/>
          <w:color w:val="auto"/>
          <w:szCs w:val="21"/>
        </w:rPr>
        <w:t>月</w:t>
      </w:r>
      <w:r>
        <w:rPr>
          <w:rFonts w:ascii="Times New Roman"/>
          <w:b w:val="0"/>
          <w:color w:val="auto"/>
          <w:szCs w:val="21"/>
          <w:u w:val="single"/>
        </w:rPr>
        <w:t xml:space="preserve">       </w:t>
      </w:r>
      <w:r>
        <w:rPr>
          <w:rFonts w:ascii="Times New Roman"/>
          <w:b w:val="0"/>
          <w:color w:val="auto"/>
          <w:szCs w:val="21"/>
        </w:rPr>
        <w:t>日</w:t>
      </w:r>
    </w:p>
    <w:p>
      <w:pPr>
        <w:spacing w:line="360" w:lineRule="auto"/>
        <w:ind w:firstLine="2640" w:firstLineChars="1100"/>
        <w:rPr>
          <w:rFonts w:ascii="Times New Roman"/>
          <w:b w:val="0"/>
          <w:color w:val="auto"/>
          <w:szCs w:val="21"/>
        </w:rPr>
      </w:pPr>
    </w:p>
    <w:p>
      <w:pPr>
        <w:spacing w:line="360" w:lineRule="auto"/>
        <w:ind w:firstLine="2640" w:firstLineChars="1100"/>
        <w:rPr>
          <w:rFonts w:ascii="Times New Roman"/>
          <w:b w:val="0"/>
          <w:color w:val="auto"/>
          <w:szCs w:val="21"/>
        </w:rPr>
      </w:pPr>
    </w:p>
    <w:p>
      <w:pPr>
        <w:spacing w:line="360" w:lineRule="auto"/>
        <w:ind w:firstLine="480" w:firstLineChars="200"/>
        <w:rPr>
          <w:rFonts w:ascii="Times New Roman"/>
          <w:b w:val="0"/>
          <w:color w:val="auto"/>
          <w:szCs w:val="21"/>
        </w:rPr>
      </w:pPr>
    </w:p>
    <w:p>
      <w:pPr>
        <w:spacing w:line="360" w:lineRule="auto"/>
        <w:ind w:firstLine="480" w:firstLineChars="200"/>
        <w:rPr>
          <w:rFonts w:ascii="Times New Roman"/>
          <w:b w:val="0"/>
          <w:color w:val="auto"/>
          <w:szCs w:val="21"/>
        </w:rPr>
      </w:pPr>
    </w:p>
    <w:p>
      <w:pPr>
        <w:spacing w:line="360" w:lineRule="auto"/>
        <w:ind w:firstLine="480" w:firstLineChars="200"/>
        <w:rPr>
          <w:rFonts w:ascii="Times New Roman"/>
          <w:b w:val="0"/>
          <w:color w:val="auto"/>
          <w:szCs w:val="21"/>
        </w:rPr>
      </w:pPr>
    </w:p>
    <w:p>
      <w:pPr>
        <w:spacing w:line="360" w:lineRule="auto"/>
        <w:ind w:firstLine="480" w:firstLineChars="200"/>
        <w:rPr>
          <w:rFonts w:ascii="Times New Roman"/>
          <w:b w:val="0"/>
          <w:color w:val="auto"/>
          <w:szCs w:val="21"/>
        </w:rPr>
      </w:pPr>
    </w:p>
    <w:p>
      <w:pPr>
        <w:spacing w:line="360" w:lineRule="auto"/>
        <w:ind w:firstLine="480" w:firstLineChars="200"/>
        <w:rPr>
          <w:rFonts w:ascii="Times New Roman"/>
          <w:b w:val="0"/>
          <w:color w:val="auto"/>
          <w:szCs w:val="21"/>
        </w:rPr>
      </w:pPr>
    </w:p>
    <w:p>
      <w:pPr>
        <w:spacing w:line="360" w:lineRule="auto"/>
        <w:ind w:firstLine="480" w:firstLineChars="200"/>
        <w:rPr>
          <w:rFonts w:ascii="Times New Roman"/>
          <w:b w:val="0"/>
          <w:color w:val="auto"/>
          <w:szCs w:val="21"/>
        </w:rPr>
      </w:pPr>
    </w:p>
    <w:p>
      <w:pPr>
        <w:spacing w:line="360" w:lineRule="auto"/>
        <w:ind w:firstLine="480" w:firstLineChars="200"/>
        <w:rPr>
          <w:rFonts w:ascii="Times New Roman"/>
          <w:b w:val="0"/>
          <w:color w:val="auto"/>
          <w:szCs w:val="21"/>
        </w:rPr>
      </w:pPr>
    </w:p>
    <w:p>
      <w:pPr>
        <w:pStyle w:val="10"/>
        <w:spacing w:before="240" w:after="240" w:line="360" w:lineRule="auto"/>
        <w:jc w:val="center"/>
        <w:rPr>
          <w:b w:val="0"/>
          <w:color w:val="auto"/>
          <w:sz w:val="30"/>
          <w:szCs w:val="30"/>
        </w:rPr>
      </w:pPr>
      <w:r>
        <w:rPr>
          <w:rFonts w:ascii="Times New Roman"/>
          <w:b w:val="0"/>
          <w:color w:val="auto"/>
          <w:szCs w:val="21"/>
        </w:rPr>
        <w:br w:type="page"/>
      </w:r>
      <w:r>
        <w:rPr>
          <w:rFonts w:hint="eastAsia"/>
          <w:b w:val="0"/>
          <w:color w:val="auto"/>
          <w:sz w:val="30"/>
          <w:szCs w:val="30"/>
        </w:rPr>
        <w:t>四</w:t>
      </w:r>
      <w:r>
        <w:rPr>
          <w:b w:val="0"/>
          <w:color w:val="auto"/>
          <w:sz w:val="30"/>
          <w:szCs w:val="30"/>
        </w:rPr>
        <w:t>、投标报价表</w:t>
      </w:r>
    </w:p>
    <w:tbl>
      <w:tblPr>
        <w:tblStyle w:val="7"/>
        <w:tblW w:w="88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1620" w:type="dxa"/>
            <w:noWrap w:val="0"/>
            <w:vAlign w:val="center"/>
          </w:tcPr>
          <w:p>
            <w:pPr>
              <w:spacing w:line="360" w:lineRule="auto"/>
              <w:jc w:val="center"/>
              <w:rPr>
                <w:rFonts w:ascii="Times New Roman"/>
                <w:b w:val="0"/>
                <w:color w:val="auto"/>
                <w:szCs w:val="24"/>
              </w:rPr>
            </w:pPr>
            <w:r>
              <w:rPr>
                <w:rFonts w:ascii="Times New Roman"/>
                <w:b w:val="0"/>
                <w:color w:val="auto"/>
                <w:szCs w:val="24"/>
              </w:rPr>
              <w:t>项目名称</w:t>
            </w:r>
          </w:p>
        </w:tc>
        <w:tc>
          <w:tcPr>
            <w:tcW w:w="7200" w:type="dxa"/>
            <w:noWrap w:val="0"/>
            <w:vAlign w:val="center"/>
          </w:tcPr>
          <w:p>
            <w:pPr>
              <w:spacing w:line="360" w:lineRule="auto"/>
              <w:jc w:val="center"/>
              <w:rPr>
                <w:rFonts w:ascii="Times New Roman"/>
                <w:b w:val="0"/>
                <w:color w:val="auto"/>
                <w:szCs w:val="24"/>
              </w:rPr>
            </w:pPr>
            <w:r>
              <w:rPr>
                <w:rFonts w:hint="eastAsia" w:ascii="Times New Roman"/>
                <w:b w:val="0"/>
                <w:color w:val="auto"/>
                <w:szCs w:val="24"/>
              </w:rPr>
              <w:t>成都白果林资产改造项目招标代理机构采购项目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8" w:hRule="atLeast"/>
        </w:trPr>
        <w:tc>
          <w:tcPr>
            <w:tcW w:w="1620" w:type="dxa"/>
            <w:noWrap w:val="0"/>
            <w:vAlign w:val="center"/>
          </w:tcPr>
          <w:p>
            <w:pPr>
              <w:spacing w:line="360" w:lineRule="auto"/>
              <w:jc w:val="center"/>
              <w:rPr>
                <w:rFonts w:ascii="Times New Roman"/>
                <w:b w:val="0"/>
                <w:color w:val="auto"/>
                <w:szCs w:val="24"/>
              </w:rPr>
            </w:pPr>
            <w:r>
              <w:rPr>
                <w:rFonts w:ascii="Times New Roman"/>
                <w:b w:val="0"/>
                <w:color w:val="auto"/>
                <w:szCs w:val="24"/>
              </w:rPr>
              <w:t>投标报价</w:t>
            </w:r>
          </w:p>
        </w:tc>
        <w:tc>
          <w:tcPr>
            <w:tcW w:w="7200" w:type="dxa"/>
            <w:noWrap w:val="0"/>
            <w:vAlign w:val="center"/>
          </w:tcPr>
          <w:p>
            <w:pPr>
              <w:spacing w:line="360" w:lineRule="auto"/>
              <w:rPr>
                <w:rFonts w:ascii="Times New Roman"/>
                <w:b w:val="0"/>
                <w:color w:val="auto"/>
                <w:szCs w:val="24"/>
                <w:u w:val="single"/>
              </w:rPr>
            </w:pPr>
            <w:r>
              <w:rPr>
                <w:rFonts w:ascii="Times New Roman"/>
                <w:b w:val="0"/>
                <w:color w:val="auto"/>
                <w:szCs w:val="24"/>
              </w:rPr>
              <w:t>总价：</w:t>
            </w:r>
            <w:r>
              <w:rPr>
                <w:rFonts w:hint="eastAsia" w:ascii="Times New Roman"/>
                <w:b w:val="0"/>
                <w:color w:val="auto"/>
                <w:szCs w:val="24"/>
              </w:rPr>
              <w:t>以成都白果林资产改造项目的最终中标价格为</w:t>
            </w:r>
            <w:r>
              <w:rPr>
                <w:rFonts w:hint="eastAsia" w:ascii="Times New Roman"/>
                <w:b w:val="0"/>
                <w:color w:val="auto"/>
                <w:szCs w:val="24"/>
                <w:lang w:val="en-US" w:eastAsia="zh-CN"/>
              </w:rPr>
              <w:t>计费</w:t>
            </w:r>
            <w:r>
              <w:rPr>
                <w:rFonts w:hint="eastAsia" w:ascii="Times New Roman"/>
                <w:b w:val="0"/>
                <w:color w:val="auto"/>
                <w:szCs w:val="24"/>
              </w:rPr>
              <w:t>基数，</w:t>
            </w:r>
            <w:r>
              <w:rPr>
                <w:rFonts w:hint="eastAsia" w:ascii="Times New Roman"/>
                <w:b w:val="0"/>
                <w:color w:val="auto"/>
                <w:szCs w:val="24"/>
                <w:u w:val="single"/>
                <w:lang w:val="en-US" w:eastAsia="zh-CN"/>
              </w:rPr>
              <w:t xml:space="preserve"> 按照XX文件（XX文号）收费标准下浮XX                                 </w:t>
            </w:r>
            <w:r>
              <w:rPr>
                <w:rFonts w:hint="eastAsia" w:ascii="Times New Roman"/>
                <w:b w:val="0"/>
                <w:color w:val="auto"/>
                <w:sz w:val="18"/>
                <w:szCs w:val="18"/>
                <w:u w:val="single"/>
              </w:rPr>
              <w:t xml:space="preserve"> </w:t>
            </w:r>
          </w:p>
          <w:p>
            <w:pPr>
              <w:spacing w:line="360" w:lineRule="auto"/>
              <w:rPr>
                <w:rFonts w:ascii="Times New Roman"/>
                <w:b w:val="0"/>
                <w:color w:val="auto"/>
                <w:szCs w:val="24"/>
                <w:u w:val="single"/>
              </w:rPr>
            </w:pPr>
          </w:p>
          <w:p>
            <w:pPr>
              <w:spacing w:line="360" w:lineRule="auto"/>
              <w:rPr>
                <w:rFonts w:ascii="Times New Roman"/>
                <w:b w:val="0"/>
                <w:color w:val="auto"/>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1620" w:type="dxa"/>
            <w:noWrap w:val="0"/>
            <w:vAlign w:val="center"/>
          </w:tcPr>
          <w:p>
            <w:pPr>
              <w:spacing w:line="360" w:lineRule="auto"/>
              <w:jc w:val="center"/>
              <w:rPr>
                <w:rFonts w:ascii="Times New Roman"/>
                <w:b w:val="0"/>
                <w:color w:val="auto"/>
                <w:szCs w:val="24"/>
              </w:rPr>
            </w:pPr>
            <w:r>
              <w:rPr>
                <w:rFonts w:ascii="Times New Roman"/>
                <w:b w:val="0"/>
                <w:color w:val="auto"/>
                <w:szCs w:val="24"/>
              </w:rPr>
              <w:t>质量承诺</w:t>
            </w:r>
          </w:p>
        </w:tc>
        <w:tc>
          <w:tcPr>
            <w:tcW w:w="7200" w:type="dxa"/>
            <w:noWrap w:val="0"/>
            <w:vAlign w:val="center"/>
          </w:tcPr>
          <w:p>
            <w:pPr>
              <w:spacing w:line="360" w:lineRule="auto"/>
              <w:jc w:val="center"/>
              <w:rPr>
                <w:rFonts w:ascii="Times New Roman"/>
                <w:b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620" w:type="dxa"/>
            <w:noWrap w:val="0"/>
            <w:vAlign w:val="center"/>
          </w:tcPr>
          <w:p>
            <w:pPr>
              <w:spacing w:line="360" w:lineRule="auto"/>
              <w:jc w:val="center"/>
              <w:rPr>
                <w:rFonts w:ascii="Times New Roman"/>
                <w:b w:val="0"/>
                <w:color w:val="auto"/>
                <w:szCs w:val="24"/>
              </w:rPr>
            </w:pPr>
            <w:r>
              <w:rPr>
                <w:rFonts w:ascii="Times New Roman"/>
                <w:b w:val="0"/>
                <w:color w:val="auto"/>
                <w:szCs w:val="24"/>
              </w:rPr>
              <w:t>投标声明</w:t>
            </w:r>
          </w:p>
        </w:tc>
        <w:tc>
          <w:tcPr>
            <w:tcW w:w="7200" w:type="dxa"/>
            <w:noWrap w:val="0"/>
            <w:vAlign w:val="center"/>
          </w:tcPr>
          <w:p>
            <w:pPr>
              <w:spacing w:line="360" w:lineRule="auto"/>
              <w:jc w:val="center"/>
              <w:rPr>
                <w:rFonts w:ascii="Times New Roman"/>
                <w:b w:val="0"/>
                <w:color w:val="auto"/>
                <w:szCs w:val="24"/>
              </w:rPr>
            </w:pPr>
          </w:p>
          <w:p>
            <w:pPr>
              <w:spacing w:line="360" w:lineRule="auto"/>
              <w:rPr>
                <w:rFonts w:ascii="Times New Roman"/>
                <w:b w:val="0"/>
                <w:color w:val="auto"/>
                <w:szCs w:val="24"/>
              </w:rPr>
            </w:pPr>
          </w:p>
        </w:tc>
      </w:tr>
    </w:tbl>
    <w:p>
      <w:pPr>
        <w:autoSpaceDE w:val="0"/>
        <w:autoSpaceDN w:val="0"/>
        <w:adjustRightInd w:val="0"/>
        <w:spacing w:line="360" w:lineRule="auto"/>
        <w:rPr>
          <w:rFonts w:ascii="Times New Roman"/>
          <w:b w:val="0"/>
          <w:color w:val="auto"/>
          <w:sz w:val="30"/>
        </w:rPr>
      </w:pPr>
    </w:p>
    <w:p>
      <w:pPr>
        <w:autoSpaceDE w:val="0"/>
        <w:autoSpaceDN w:val="0"/>
        <w:adjustRightInd w:val="0"/>
        <w:spacing w:line="360" w:lineRule="auto"/>
        <w:ind w:firstLine="2640" w:firstLineChars="1100"/>
        <w:rPr>
          <w:rFonts w:ascii="Times New Roman"/>
          <w:b w:val="0"/>
          <w:color w:val="auto"/>
        </w:rPr>
      </w:pPr>
      <w:r>
        <w:rPr>
          <w:rFonts w:ascii="Times New Roman"/>
          <w:b w:val="0"/>
          <w:color w:val="auto"/>
          <w:lang w:val="zh-CN"/>
        </w:rPr>
        <w:t>投 标 人：</w:t>
      </w:r>
      <w:r>
        <w:rPr>
          <w:rFonts w:ascii="Times New Roman"/>
          <w:b w:val="0"/>
          <w:color w:val="auto"/>
          <w:u w:val="single"/>
          <w:lang w:val="zh-CN"/>
        </w:rPr>
        <w:t xml:space="preserve">                                （盖章）</w:t>
      </w:r>
    </w:p>
    <w:p>
      <w:pPr>
        <w:autoSpaceDE w:val="0"/>
        <w:autoSpaceDN w:val="0"/>
        <w:adjustRightInd w:val="0"/>
        <w:spacing w:line="360" w:lineRule="auto"/>
        <w:ind w:left="1050" w:firstLine="1200"/>
        <w:rPr>
          <w:rFonts w:ascii="Times New Roman"/>
          <w:b w:val="0"/>
          <w:color w:val="auto"/>
        </w:rPr>
      </w:pPr>
      <w:r>
        <w:rPr>
          <w:rFonts w:ascii="Times New Roman"/>
          <w:b w:val="0"/>
          <w:color w:val="auto"/>
        </w:rPr>
        <w:t xml:space="preserve"> </w:t>
      </w:r>
    </w:p>
    <w:p>
      <w:pPr>
        <w:autoSpaceDE w:val="0"/>
        <w:autoSpaceDN w:val="0"/>
        <w:adjustRightInd w:val="0"/>
        <w:spacing w:line="360" w:lineRule="auto"/>
        <w:ind w:left="1200" w:leftChars="500" w:firstLine="1588" w:firstLineChars="662"/>
        <w:rPr>
          <w:rFonts w:ascii="Times New Roman"/>
          <w:b w:val="0"/>
          <w:color w:val="auto"/>
          <w:u w:val="single"/>
          <w:lang w:val="zh-CN"/>
        </w:rPr>
      </w:pPr>
      <w:r>
        <w:rPr>
          <w:rFonts w:ascii="Times New Roman"/>
          <w:b w:val="0"/>
          <w:color w:val="auto"/>
          <w:lang w:val="zh-CN"/>
        </w:rPr>
        <w:t>法定代表人或其委托代理人：</w:t>
      </w:r>
      <w:r>
        <w:rPr>
          <w:rFonts w:ascii="Times New Roman"/>
          <w:b w:val="0"/>
          <w:color w:val="auto"/>
          <w:u w:val="single"/>
          <w:lang w:val="zh-CN"/>
        </w:rPr>
        <w:t xml:space="preserve">          （签字或盖章）</w:t>
      </w:r>
    </w:p>
    <w:p>
      <w:pPr>
        <w:autoSpaceDE w:val="0"/>
        <w:autoSpaceDN w:val="0"/>
        <w:adjustRightInd w:val="0"/>
        <w:spacing w:line="360" w:lineRule="auto"/>
        <w:ind w:left="1050" w:firstLine="1050"/>
        <w:rPr>
          <w:rFonts w:ascii="Times New Roman"/>
          <w:b w:val="0"/>
          <w:color w:val="auto"/>
        </w:rPr>
      </w:pPr>
      <w:r>
        <w:rPr>
          <w:rFonts w:ascii="Times New Roman"/>
          <w:b w:val="0"/>
          <w:color w:val="auto"/>
        </w:rPr>
        <w:t xml:space="preserve">                                                 </w:t>
      </w:r>
    </w:p>
    <w:p>
      <w:pPr>
        <w:autoSpaceDE w:val="0"/>
        <w:autoSpaceDN w:val="0"/>
        <w:adjustRightInd w:val="0"/>
        <w:spacing w:line="360" w:lineRule="auto"/>
        <w:jc w:val="center"/>
        <w:rPr>
          <w:rFonts w:ascii="Times New Roman"/>
          <w:b w:val="0"/>
          <w:color w:val="auto"/>
        </w:rPr>
      </w:pPr>
    </w:p>
    <w:p>
      <w:pPr>
        <w:autoSpaceDE w:val="0"/>
        <w:autoSpaceDN w:val="0"/>
        <w:adjustRightInd w:val="0"/>
        <w:spacing w:line="360" w:lineRule="auto"/>
        <w:jc w:val="center"/>
        <w:rPr>
          <w:rFonts w:ascii="Times New Roman"/>
          <w:b w:val="0"/>
          <w:color w:val="auto"/>
          <w:sz w:val="30"/>
          <w:szCs w:val="30"/>
        </w:rPr>
      </w:pPr>
      <w:r>
        <w:rPr>
          <w:rFonts w:ascii="Times New Roman"/>
          <w:b w:val="0"/>
          <w:color w:val="auto"/>
        </w:rPr>
        <w:t xml:space="preserve">                                      </w:t>
      </w:r>
      <w:r>
        <w:rPr>
          <w:rFonts w:ascii="Times New Roman"/>
          <w:b w:val="0"/>
          <w:color w:val="auto"/>
          <w:lang w:val="zh-CN"/>
        </w:rPr>
        <w:t>日期</w:t>
      </w:r>
      <w:r>
        <w:rPr>
          <w:rFonts w:ascii="Times New Roman"/>
          <w:b w:val="0"/>
          <w:color w:val="auto"/>
        </w:rPr>
        <w:t>：_____</w:t>
      </w:r>
      <w:r>
        <w:rPr>
          <w:rFonts w:ascii="Times New Roman"/>
          <w:b w:val="0"/>
          <w:color w:val="auto"/>
          <w:lang w:val="zh-CN"/>
        </w:rPr>
        <w:t>年</w:t>
      </w:r>
      <w:r>
        <w:rPr>
          <w:rFonts w:ascii="Times New Roman"/>
          <w:b w:val="0"/>
          <w:color w:val="auto"/>
        </w:rPr>
        <w:t>___</w:t>
      </w:r>
      <w:r>
        <w:rPr>
          <w:rFonts w:ascii="Times New Roman"/>
          <w:b w:val="0"/>
          <w:color w:val="auto"/>
          <w:u w:val="single"/>
        </w:rPr>
        <w:t xml:space="preserve"> </w:t>
      </w:r>
      <w:r>
        <w:rPr>
          <w:rFonts w:ascii="Times New Roman"/>
          <w:b w:val="0"/>
          <w:color w:val="auto"/>
        </w:rPr>
        <w:t>_</w:t>
      </w:r>
      <w:r>
        <w:rPr>
          <w:rFonts w:ascii="Times New Roman"/>
          <w:b w:val="0"/>
          <w:color w:val="auto"/>
          <w:lang w:val="zh-CN"/>
        </w:rPr>
        <w:t>月</w:t>
      </w:r>
      <w:r>
        <w:rPr>
          <w:rFonts w:ascii="Times New Roman"/>
          <w:b w:val="0"/>
          <w:color w:val="auto"/>
        </w:rPr>
        <w:t>_</w:t>
      </w:r>
      <w:r>
        <w:rPr>
          <w:rFonts w:ascii="Times New Roman"/>
          <w:b w:val="0"/>
          <w:color w:val="auto"/>
          <w:u w:val="single"/>
        </w:rPr>
        <w:t xml:space="preserve"> </w:t>
      </w:r>
      <w:r>
        <w:rPr>
          <w:rFonts w:ascii="Times New Roman"/>
          <w:b w:val="0"/>
          <w:color w:val="auto"/>
        </w:rPr>
        <w:t>___</w:t>
      </w:r>
      <w:r>
        <w:rPr>
          <w:rFonts w:ascii="Times New Roman"/>
          <w:b w:val="0"/>
          <w:color w:val="auto"/>
          <w:lang w:val="zh-CN"/>
        </w:rPr>
        <w:t>日</w:t>
      </w:r>
    </w:p>
    <w:p>
      <w:pPr>
        <w:pStyle w:val="10"/>
        <w:spacing w:before="240" w:after="240" w:line="360" w:lineRule="auto"/>
        <w:jc w:val="center"/>
        <w:rPr>
          <w:rFonts w:hint="eastAsia"/>
          <w:b w:val="0"/>
          <w:color w:val="auto"/>
          <w:sz w:val="30"/>
          <w:szCs w:val="30"/>
        </w:rPr>
      </w:pPr>
    </w:p>
    <w:p>
      <w:pPr>
        <w:pStyle w:val="10"/>
        <w:spacing w:before="240" w:after="240" w:line="360" w:lineRule="auto"/>
        <w:jc w:val="center"/>
        <w:rPr>
          <w:rFonts w:hint="eastAsia" w:eastAsia="黑体"/>
          <w:b w:val="0"/>
          <w:color w:val="auto"/>
          <w:sz w:val="30"/>
          <w:szCs w:val="30"/>
          <w:lang w:eastAsia="zh-CN"/>
        </w:rPr>
      </w:pPr>
      <w:r>
        <w:rPr>
          <w:rFonts w:hint="eastAsia"/>
          <w:b w:val="0"/>
          <w:color w:val="auto"/>
          <w:sz w:val="30"/>
          <w:szCs w:val="30"/>
        </w:rPr>
        <w:t>五</w:t>
      </w:r>
      <w:r>
        <w:rPr>
          <w:b w:val="0"/>
          <w:color w:val="auto"/>
          <w:sz w:val="30"/>
          <w:szCs w:val="30"/>
        </w:rPr>
        <w:t>、</w:t>
      </w:r>
      <w:r>
        <w:rPr>
          <w:rFonts w:hint="eastAsia"/>
          <w:b w:val="0"/>
          <w:color w:val="auto"/>
          <w:sz w:val="30"/>
          <w:szCs w:val="30"/>
          <w:lang w:eastAsia="zh-CN"/>
        </w:rPr>
        <w:t>确认函（格式）</w:t>
      </w:r>
    </w:p>
    <w:p>
      <w:pPr>
        <w:spacing w:line="360" w:lineRule="auto"/>
        <w:rPr>
          <w:rFonts w:hint="eastAsia" w:ascii="Times New Roman"/>
          <w:b w:val="0"/>
          <w:color w:val="auto"/>
          <w:szCs w:val="21"/>
          <w:u w:val="none"/>
          <w:lang w:val="en-US" w:eastAsia="zh-CN"/>
        </w:rPr>
      </w:pPr>
      <w:r>
        <w:rPr>
          <w:rFonts w:hint="eastAsia" w:ascii="Times New Roman"/>
          <w:b w:val="0"/>
          <w:color w:val="auto"/>
          <w:szCs w:val="21"/>
          <w:lang w:eastAsia="zh-CN"/>
        </w:rPr>
        <w:t>致：</w:t>
      </w:r>
      <w:r>
        <w:rPr>
          <w:rFonts w:hint="eastAsia" w:ascii="Times New Roman"/>
          <w:b w:val="0"/>
          <w:color w:val="auto"/>
          <w:szCs w:val="21"/>
          <w:u w:val="single"/>
          <w:lang w:val="en-US" w:eastAsia="zh-CN"/>
        </w:rPr>
        <w:t xml:space="preserve">                                             </w:t>
      </w:r>
      <w:r>
        <w:rPr>
          <w:rFonts w:hint="eastAsia" w:ascii="Times New Roman"/>
          <w:b w:val="0"/>
          <w:color w:val="auto"/>
          <w:szCs w:val="21"/>
          <w:u w:val="none"/>
          <w:lang w:val="en-US" w:eastAsia="zh-CN"/>
        </w:rPr>
        <w:t>（采购单位）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b w:val="0"/>
          <w:color w:val="auto"/>
          <w:szCs w:val="21"/>
          <w:u w:val="none"/>
          <w:lang w:val="en-US" w:eastAsia="zh-CN"/>
        </w:rPr>
      </w:pPr>
      <w:r>
        <w:rPr>
          <w:rFonts w:hint="eastAsia" w:ascii="Times New Roman"/>
          <w:b w:val="0"/>
          <w:color w:val="auto"/>
          <w:szCs w:val="21"/>
          <w:u w:val="none"/>
          <w:lang w:val="en-US" w:eastAsia="zh-CN"/>
        </w:rPr>
        <w:t>我方已仔细研究了《</w:t>
      </w:r>
      <w:r>
        <w:rPr>
          <w:rFonts w:hint="eastAsia" w:ascii="Times New Roman"/>
          <w:b w:val="0"/>
          <w:color w:val="auto"/>
          <w:szCs w:val="21"/>
        </w:rPr>
        <w:t>成都白果林资产改造项目招标代理机构采购项目</w:t>
      </w:r>
      <w:r>
        <w:rPr>
          <w:rFonts w:hint="eastAsia" w:ascii="Times New Roman"/>
          <w:b w:val="0"/>
          <w:color w:val="auto"/>
          <w:szCs w:val="21"/>
          <w:u w:val="none"/>
          <w:lang w:val="en-US" w:eastAsia="zh-CN"/>
        </w:rPr>
        <w:t>竞争性谈判文件》的全部内容，愿意遵照文件提出的各项要求，并按照采购人要求时间递交文件参与</w:t>
      </w:r>
      <w:r>
        <w:rPr>
          <w:rFonts w:hint="eastAsia" w:ascii="Times New Roman"/>
          <w:b w:val="0"/>
          <w:color w:val="auto"/>
          <w:szCs w:val="21"/>
        </w:rPr>
        <w:t>成都白果林资产改造项目招标代理机构采购项目</w:t>
      </w:r>
      <w:r>
        <w:rPr>
          <w:rFonts w:hint="eastAsia" w:ascii="Times New Roman"/>
          <w:b w:val="0"/>
          <w:color w:val="auto"/>
          <w:szCs w:val="21"/>
          <w:u w:val="none"/>
          <w:lang w:val="en-US" w:eastAsia="zh-CN"/>
        </w:rPr>
        <w:t>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b w:val="0"/>
          <w:color w:val="auto"/>
          <w:szCs w:val="21"/>
          <w:u w:val="none"/>
          <w:lang w:val="en-US" w:eastAsia="zh-CN"/>
        </w:rPr>
      </w:pPr>
      <w:r>
        <w:rPr>
          <w:rFonts w:hint="eastAsia" w:ascii="Times New Roman"/>
          <w:b w:val="0"/>
          <w:color w:val="auto"/>
          <w:szCs w:val="21"/>
          <w:u w:val="none"/>
          <w:lang w:val="en-US" w:eastAsia="zh-CN"/>
        </w:rPr>
        <w:t>特此确认。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b w:val="0"/>
          <w:color w:val="auto"/>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b w:val="0"/>
          <w:color w:val="auto"/>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b w:val="0"/>
          <w:color w:val="auto"/>
          <w:szCs w:val="21"/>
          <w:u w:val="single"/>
          <w:lang w:val="en-US" w:eastAsia="zh-CN"/>
        </w:rPr>
      </w:pPr>
      <w:r>
        <w:rPr>
          <w:rFonts w:hint="eastAsia" w:ascii="Times New Roman"/>
          <w:b w:val="0"/>
          <w:color w:val="auto"/>
          <w:szCs w:val="21"/>
          <w:u w:val="none"/>
          <w:lang w:val="en-US" w:eastAsia="zh-CN"/>
        </w:rPr>
        <w:t>采购申请人：</w:t>
      </w:r>
      <w:r>
        <w:rPr>
          <w:rFonts w:hint="eastAsia" w:ascii="Times New Roman"/>
          <w:b w:val="0"/>
          <w:color w:val="auto"/>
          <w:szCs w:val="21"/>
          <w:u w:val="single"/>
          <w:lang w:val="en-US" w:eastAsia="zh-CN"/>
        </w:rPr>
        <w:t xml:space="preserve">                                    </w:t>
      </w:r>
      <w:r>
        <w:rPr>
          <w:rFonts w:hint="eastAsia" w:ascii="Times New Roman"/>
          <w:b w:val="0"/>
          <w:color w:val="auto"/>
          <w:szCs w:val="21"/>
          <w:u w:val="none"/>
          <w:lang w:val="en-US" w:eastAsia="zh-CN"/>
        </w:rPr>
        <w:t>（公章）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b w:val="0"/>
          <w:color w:val="auto"/>
          <w:szCs w:val="21"/>
          <w:u w:val="single"/>
          <w:lang w:val="en-US" w:eastAsia="zh-CN"/>
        </w:rPr>
      </w:pPr>
      <w:r>
        <w:rPr>
          <w:rFonts w:hint="eastAsia" w:ascii="Times New Roman"/>
          <w:b w:val="0"/>
          <w:color w:val="auto"/>
          <w:szCs w:val="21"/>
          <w:u w:val="none"/>
          <w:lang w:val="en-US" w:eastAsia="zh-CN"/>
        </w:rPr>
        <w:t>法定代表人：</w:t>
      </w:r>
      <w:r>
        <w:rPr>
          <w:rFonts w:hint="eastAsia" w:ascii="Times New Roman"/>
          <w:b w:val="0"/>
          <w:color w:val="auto"/>
          <w:szCs w:val="21"/>
          <w:u w:val="single"/>
          <w:lang w:val="en-US" w:eastAsia="zh-CN"/>
        </w:rPr>
        <w:t xml:space="preserve">                                    </w:t>
      </w:r>
      <w:r>
        <w:rPr>
          <w:rFonts w:hint="eastAsia" w:ascii="Times New Roman"/>
          <w:b w:val="0"/>
          <w:color w:val="auto"/>
          <w:szCs w:val="21"/>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b w:val="0"/>
          <w:color w:val="auto"/>
          <w:szCs w:val="21"/>
          <w:u w:val="single"/>
          <w:lang w:val="en-US" w:eastAsia="zh-CN"/>
        </w:rPr>
      </w:pPr>
      <w:r>
        <w:rPr>
          <w:rFonts w:hint="eastAsia" w:ascii="Times New Roman"/>
          <w:b w:val="0"/>
          <w:color w:val="auto"/>
          <w:szCs w:val="21"/>
          <w:u w:val="none"/>
          <w:lang w:val="en-US" w:eastAsia="zh-CN"/>
        </w:rPr>
        <w:t>地址：</w:t>
      </w:r>
      <w:r>
        <w:rPr>
          <w:rFonts w:hint="eastAsia" w:ascii="Times New Roman"/>
          <w:b w:val="0"/>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b w:val="0"/>
          <w:color w:val="auto"/>
          <w:szCs w:val="21"/>
          <w:u w:val="single"/>
          <w:lang w:val="en-US" w:eastAsia="zh-CN"/>
        </w:rPr>
      </w:pPr>
      <w:r>
        <w:rPr>
          <w:rFonts w:hint="eastAsia" w:ascii="Times New Roman"/>
          <w:b w:val="0"/>
          <w:color w:val="auto"/>
          <w:szCs w:val="21"/>
          <w:u w:val="none"/>
          <w:lang w:val="en-US" w:eastAsia="zh-CN"/>
        </w:rPr>
        <w:t>电话：</w:t>
      </w:r>
      <w:r>
        <w:rPr>
          <w:rFonts w:hint="eastAsia" w:ascii="Times New Roman"/>
          <w:b w:val="0"/>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b w:val="0"/>
          <w:color w:val="auto"/>
          <w:szCs w:val="21"/>
          <w:u w:val="single"/>
          <w:lang w:val="en-US" w:eastAsia="zh-CN"/>
        </w:rPr>
      </w:pPr>
      <w:r>
        <w:rPr>
          <w:rFonts w:hint="eastAsia" w:ascii="Times New Roman"/>
          <w:b w:val="0"/>
          <w:color w:val="auto"/>
          <w:szCs w:val="21"/>
          <w:u w:val="none"/>
          <w:lang w:val="en-US" w:eastAsia="zh-CN"/>
        </w:rPr>
        <w:t>传真：</w:t>
      </w:r>
      <w:r>
        <w:rPr>
          <w:rFonts w:hint="eastAsia" w:ascii="Times New Roman"/>
          <w:b w:val="0"/>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b w:val="0"/>
          <w:color w:val="auto"/>
          <w:szCs w:val="21"/>
          <w:u w:val="single"/>
          <w:lang w:val="en-US" w:eastAsia="zh-CN"/>
        </w:rPr>
      </w:pPr>
      <w:r>
        <w:rPr>
          <w:rFonts w:hint="eastAsia" w:ascii="Times New Roman"/>
          <w:b w:val="0"/>
          <w:color w:val="auto"/>
          <w:szCs w:val="21"/>
          <w:u w:val="none"/>
          <w:lang w:val="en-US" w:eastAsia="zh-CN"/>
        </w:rPr>
        <w:t>邮政编码：</w:t>
      </w:r>
      <w:r>
        <w:rPr>
          <w:rFonts w:hint="eastAsia" w:ascii="Times New Roman"/>
          <w:b w:val="0"/>
          <w:color w:val="auto"/>
          <w:szCs w:val="21"/>
          <w:u w:val="single"/>
          <w:lang w:val="en-US" w:eastAsia="zh-CN"/>
        </w:rPr>
        <w:t xml:space="preserve">                                       </w:t>
      </w:r>
    </w:p>
    <w:p>
      <w:pPr>
        <w:spacing w:line="360" w:lineRule="auto"/>
        <w:ind w:firstLine="600" w:firstLineChars="200"/>
        <w:jc w:val="center"/>
        <w:rPr>
          <w:rFonts w:hint="eastAsia" w:ascii="黑体" w:hAnsi="黑体" w:eastAsia="黑体" w:cs="黑体"/>
          <w:b w:val="0"/>
          <w:color w:val="auto"/>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2"/>
      <w:numFmt w:val="chineseCounting"/>
      <w:suff w:val="space"/>
      <w:lvlText w:val="第%1章"/>
      <w:lvlJc w:val="left"/>
    </w:lvl>
  </w:abstractNum>
  <w:abstractNum w:abstractNumId="2">
    <w:nsid w:val="7164327D"/>
    <w:multiLevelType w:val="singleLevel"/>
    <w:tmpl w:val="7164327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ZDY0ZTFlYTJiYjlmZDc1NWE2Yzk0NzYxYjAzYzAifQ=="/>
  </w:docVars>
  <w:rsids>
    <w:rsidRoot w:val="7AAC0C73"/>
    <w:rsid w:val="0799181F"/>
    <w:rsid w:val="07F71456"/>
    <w:rsid w:val="0D0C70D2"/>
    <w:rsid w:val="101B002C"/>
    <w:rsid w:val="1B824B5A"/>
    <w:rsid w:val="211B2562"/>
    <w:rsid w:val="2230152B"/>
    <w:rsid w:val="462F1C56"/>
    <w:rsid w:val="46833AB2"/>
    <w:rsid w:val="4BE535DF"/>
    <w:rsid w:val="4E7A45BA"/>
    <w:rsid w:val="5EC52FDD"/>
    <w:rsid w:val="723A7E2E"/>
    <w:rsid w:val="72974BAD"/>
    <w:rsid w:val="76867B99"/>
    <w:rsid w:val="793E3581"/>
    <w:rsid w:val="7AAC0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
      <w:position w:val="-10"/>
      <w:sz w:val="24"/>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val="0"/>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val="0"/>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val="0"/>
      <w:tabs>
        <w:tab w:val="left" w:pos="1575"/>
      </w:tabs>
      <w:spacing w:after="120" w:line="240" w:lineRule="auto"/>
      <w:ind w:left="420" w:leftChars="200" w:firstLine="420" w:firstLineChars="200"/>
      <w:jc w:val="both"/>
    </w:pPr>
    <w:rPr>
      <w:rFonts w:ascii="仿宋_GB2312" w:hAnsi="宋体" w:eastAsia="宋体" w:cs="Times New Roman"/>
      <w:kern w:val="2"/>
      <w:sz w:val="21"/>
      <w:szCs w:val="28"/>
      <w:lang w:val="en-US" w:eastAsia="zh-CN" w:bidi="ar-SA"/>
    </w:rPr>
  </w:style>
  <w:style w:type="paragraph" w:styleId="3">
    <w:name w:val="Body Text Indent"/>
    <w:basedOn w:val="1"/>
    <w:qFormat/>
    <w:uiPriority w:val="0"/>
    <w:pPr>
      <w:tabs>
        <w:tab w:val="left" w:pos="1575"/>
      </w:tabs>
      <w:autoSpaceDE w:val="0"/>
      <w:autoSpaceDN w:val="0"/>
      <w:adjustRightInd w:val="0"/>
      <w:ind w:firstLine="480"/>
    </w:pPr>
    <w:rPr>
      <w:rFonts w:ascii="宋体" w:hAnsi="Times New Roman" w:eastAsia="宋体" w:cs="Times New Roman"/>
      <w:sz w:val="24"/>
      <w:lang w:val="zh-CN"/>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标题 2 + Times New Roman 四号 非加粗 段前: 5 磅 段后: 0 磅 行距: 固定值 20..."/>
    <w:basedOn w:val="4"/>
    <w:qFormat/>
    <w:uiPriority w:val="0"/>
    <w:pPr>
      <w:spacing w:before="100" w:beforeLines="0" w:beforeAutospacing="0" w:after="0" w:afterLines="0" w:afterAutospacing="0" w:line="400" w:lineRule="exact"/>
    </w:pPr>
    <w:rPr>
      <w:rFonts w:ascii="Times New Roman" w:hAnsi="Times New Roman" w:eastAsia="宋体" w:cs="Times New Roman"/>
      <w:b/>
      <w:sz w:val="28"/>
    </w:rPr>
  </w:style>
  <w:style w:type="paragraph" w:customStyle="1" w:styleId="11">
    <w:name w:val="样式 标题 3 + (中文) 黑体 小四 非加粗 段前: 7.8 磅 段后: 0 磅 行距: 固定值 20 磅"/>
    <w:basedOn w:val="5"/>
    <w:qFormat/>
    <w:uiPriority w:val="0"/>
    <w:pPr>
      <w:spacing w:before="0" w:beforeLines="0" w:beforeAutospacing="0" w:after="0" w:afterLines="0" w:afterAutospacing="0" w:line="400" w:lineRule="exact"/>
    </w:pPr>
    <w:rPr>
      <w:rFonts w:ascii="Times New Roman" w:hAnsi="Times New Roman" w:eastAsia="黑体" w:cs="Times New Roman"/>
      <w:b/>
      <w:sz w:val="24"/>
    </w:rPr>
  </w:style>
  <w:style w:type="paragraph" w:customStyle="1" w:styleId="12">
    <w:name w:val="Normal"/>
    <w:qFormat/>
    <w:uiPriority w:val="0"/>
    <w:pPr>
      <w:widowControl w:val="0"/>
      <w:adjustRightInd w:val="0"/>
      <w:spacing w:line="360" w:lineRule="atLeast"/>
      <w:textAlignment w:val="baseline"/>
    </w:pPr>
    <w:rPr>
      <w:rFonts w:ascii="宋体" w:hAnsi="Times New Roman" w:eastAsia="宋体" w:cs="Times New Roman"/>
      <w:b/>
      <w:position w:val="-10"/>
      <w:sz w:val="24"/>
      <w:lang w:val="en-US" w:eastAsia="zh-CN" w:bidi="ar-SA"/>
    </w:rPr>
  </w:style>
  <w:style w:type="paragraph" w:customStyle="1" w:styleId="13">
    <w:name w:val="样式"/>
    <w:qFormat/>
    <w:uiPriority w:val="0"/>
    <w:pPr>
      <w:widowControl w:val="0"/>
      <w:autoSpaceDE w:val="0"/>
      <w:autoSpaceDN w:val="0"/>
      <w:adjustRightInd w:val="0"/>
    </w:pPr>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2023-11-16T07:21:00Z</dcterms:created>
  <dc:creator>王威</dc:creator>
  <cp:lastModifiedBy>行者无疆</cp:lastModifiedBy>
  <dcterms:modified xsi:type="dcterms:W3CDTF">2023-11-17T02:05:04Z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1D565E5261304A9D8B91029A2734DE32_12</vt:lpwstr>
  </property>
</Properties>
</file>